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50" w:rsidRDefault="00675F50">
      <w:pPr>
        <w:jc w:val="both"/>
        <w:rPr>
          <w:rFonts w:ascii="Times New Roman" w:hAnsi="Times New Roman" w:cs="Times New Roman"/>
          <w:b/>
          <w:bCs/>
          <w:lang w:val="en-US"/>
        </w:rPr>
      </w:pPr>
    </w:p>
    <w:p w:rsidR="00675F50" w:rsidRDefault="00675F50">
      <w:pPr>
        <w:jc w:val="both"/>
        <w:rPr>
          <w:rFonts w:ascii="Times New Roman" w:hAnsi="Times New Roman" w:cs="Times New Roman"/>
          <w:b/>
          <w:bCs/>
          <w:lang w:val="en-US"/>
        </w:rPr>
      </w:pPr>
    </w:p>
    <w:p w:rsidR="00675F50" w:rsidRPr="001B6EB4" w:rsidRDefault="00675F50">
      <w:pPr>
        <w:pStyle w:val="1"/>
        <w:spacing w:before="0"/>
        <w:jc w:val="right"/>
        <w:rPr>
          <w:rFonts w:ascii="Times New Roman" w:hAnsi="Times New Roman" w:cs="Times New Roman"/>
          <w:sz w:val="28"/>
          <w:szCs w:val="28"/>
        </w:rPr>
      </w:pPr>
    </w:p>
    <w:p w:rsidR="00675F50" w:rsidRPr="001B6EB4" w:rsidRDefault="00675F50">
      <w:pPr>
        <w:pStyle w:val="1"/>
        <w:spacing w:before="0"/>
        <w:jc w:val="left"/>
        <w:rPr>
          <w:rFonts w:ascii="Times New Roman" w:hAnsi="Times New Roman" w:cs="Times New Roman"/>
          <w:sz w:val="28"/>
          <w:szCs w:val="28"/>
        </w:rPr>
      </w:pPr>
      <w:r w:rsidRPr="001B6EB4">
        <w:rPr>
          <w:rFonts w:ascii="Times New Roman" w:hAnsi="Times New Roman" w:cs="Times New Roman"/>
          <w:sz w:val="28"/>
          <w:szCs w:val="28"/>
        </w:rPr>
        <w:t xml:space="preserve">                                                     Затверджено і зареєстровано</w:t>
      </w:r>
    </w:p>
    <w:p w:rsidR="00675F50" w:rsidRPr="001B6EB4" w:rsidRDefault="00675F50">
      <w:pPr>
        <w:pStyle w:val="1"/>
        <w:spacing w:before="0"/>
        <w:jc w:val="left"/>
        <w:rPr>
          <w:rFonts w:ascii="Times New Roman" w:hAnsi="Times New Roman" w:cs="Times New Roman"/>
          <w:sz w:val="28"/>
          <w:szCs w:val="28"/>
        </w:rPr>
      </w:pPr>
      <w:r w:rsidRPr="001B6EB4">
        <w:rPr>
          <w:rFonts w:ascii="Times New Roman" w:hAnsi="Times New Roman" w:cs="Times New Roman"/>
          <w:sz w:val="28"/>
          <w:szCs w:val="28"/>
        </w:rPr>
        <w:t xml:space="preserve">                                                     виконавчим комітетом</w:t>
      </w:r>
    </w:p>
    <w:p w:rsidR="00675F50" w:rsidRPr="001B6EB4" w:rsidRDefault="00675F50">
      <w:pPr>
        <w:pStyle w:val="1"/>
        <w:spacing w:before="0"/>
        <w:jc w:val="left"/>
        <w:rPr>
          <w:rFonts w:ascii="Times New Roman" w:hAnsi="Times New Roman" w:cs="Times New Roman"/>
          <w:sz w:val="28"/>
          <w:szCs w:val="28"/>
        </w:rPr>
      </w:pPr>
      <w:r w:rsidRPr="001B6EB4">
        <w:rPr>
          <w:rFonts w:ascii="Times New Roman" w:hAnsi="Times New Roman" w:cs="Times New Roman"/>
          <w:sz w:val="28"/>
          <w:szCs w:val="28"/>
        </w:rPr>
        <w:t xml:space="preserve">                                                     Васильківської міської ради,</w:t>
      </w:r>
    </w:p>
    <w:p w:rsidR="00675F50" w:rsidRPr="001B6EB4" w:rsidRDefault="00675F50">
      <w:pPr>
        <w:pStyle w:val="1"/>
        <w:spacing w:before="0"/>
        <w:jc w:val="left"/>
        <w:rPr>
          <w:rFonts w:ascii="Times New Roman" w:hAnsi="Times New Roman" w:cs="Times New Roman"/>
          <w:sz w:val="28"/>
          <w:szCs w:val="28"/>
        </w:rPr>
      </w:pPr>
      <w:r w:rsidRPr="001B6EB4">
        <w:rPr>
          <w:rFonts w:ascii="Times New Roman" w:hAnsi="Times New Roman" w:cs="Times New Roman"/>
          <w:sz w:val="28"/>
          <w:szCs w:val="28"/>
        </w:rPr>
        <w:t xml:space="preserve">                                                 </w:t>
      </w:r>
      <w:r w:rsidR="001B6EB4" w:rsidRPr="001B6EB4">
        <w:rPr>
          <w:rFonts w:ascii="Times New Roman" w:hAnsi="Times New Roman" w:cs="Times New Roman"/>
          <w:sz w:val="28"/>
          <w:szCs w:val="28"/>
        </w:rPr>
        <w:t xml:space="preserve">    рішення  № 141 від 13.03.03</w:t>
      </w:r>
      <w:r w:rsidRPr="001B6EB4">
        <w:rPr>
          <w:rFonts w:ascii="Times New Roman" w:hAnsi="Times New Roman" w:cs="Times New Roman"/>
          <w:sz w:val="28"/>
          <w:szCs w:val="28"/>
        </w:rPr>
        <w:t xml:space="preserve">. </w:t>
      </w:r>
    </w:p>
    <w:p w:rsidR="00675F50" w:rsidRPr="001B6EB4" w:rsidRDefault="00675F50">
      <w:pPr>
        <w:pStyle w:val="1"/>
        <w:spacing w:before="0"/>
        <w:jc w:val="left"/>
        <w:rPr>
          <w:rFonts w:ascii="Times New Roman" w:hAnsi="Times New Roman" w:cs="Times New Roman"/>
          <w:sz w:val="28"/>
          <w:szCs w:val="28"/>
        </w:rPr>
      </w:pPr>
    </w:p>
    <w:p w:rsidR="00675F50" w:rsidRPr="001B6EB4" w:rsidRDefault="00675F50">
      <w:pPr>
        <w:pStyle w:val="1"/>
        <w:spacing w:before="0"/>
        <w:jc w:val="left"/>
        <w:rPr>
          <w:rFonts w:ascii="Times New Roman" w:hAnsi="Times New Roman" w:cs="Times New Roman"/>
          <w:sz w:val="28"/>
          <w:szCs w:val="28"/>
        </w:rPr>
      </w:pPr>
      <w:r w:rsidRPr="001B6EB4">
        <w:rPr>
          <w:rFonts w:ascii="Times New Roman" w:hAnsi="Times New Roman" w:cs="Times New Roman"/>
          <w:sz w:val="28"/>
          <w:szCs w:val="28"/>
        </w:rPr>
        <w:t xml:space="preserve">                                                     Керуючий справами ______________</w:t>
      </w:r>
    </w:p>
    <w:p w:rsidR="00675F50" w:rsidRPr="001B6EB4" w:rsidRDefault="00675F50">
      <w:pPr>
        <w:pStyle w:val="1"/>
        <w:spacing w:before="0"/>
        <w:jc w:val="left"/>
        <w:rPr>
          <w:rFonts w:ascii="Times New Roman" w:hAnsi="Times New Roman" w:cs="Times New Roman"/>
          <w:sz w:val="28"/>
          <w:szCs w:val="28"/>
        </w:rPr>
      </w:pPr>
      <w:r w:rsidRPr="001B6EB4">
        <w:rPr>
          <w:rFonts w:ascii="Times New Roman" w:hAnsi="Times New Roman" w:cs="Times New Roman"/>
          <w:sz w:val="28"/>
          <w:szCs w:val="28"/>
        </w:rPr>
        <w:t xml:space="preserve">                                                          </w:t>
      </w:r>
    </w:p>
    <w:p w:rsidR="00675F50" w:rsidRPr="001B6EB4" w:rsidRDefault="00675F50">
      <w:pPr>
        <w:rPr>
          <w:rFonts w:ascii="Times New Roman" w:hAnsi="Times New Roman" w:cs="Times New Roman"/>
        </w:rPr>
      </w:pPr>
    </w:p>
    <w:p w:rsidR="00675F50" w:rsidRPr="001B6EB4" w:rsidRDefault="00675F50">
      <w:pPr>
        <w:pStyle w:val="1"/>
        <w:spacing w:before="0"/>
        <w:jc w:val="both"/>
        <w:rPr>
          <w:rFonts w:ascii="Times New Roman" w:hAnsi="Times New Roman" w:cs="Times New Roman"/>
          <w:sz w:val="28"/>
          <w:szCs w:val="28"/>
        </w:rPr>
      </w:pPr>
    </w:p>
    <w:p w:rsidR="00675F50" w:rsidRPr="001B6EB4" w:rsidRDefault="00675F50">
      <w:pPr>
        <w:pStyle w:val="1"/>
        <w:spacing w:before="0"/>
        <w:jc w:val="both"/>
        <w:rPr>
          <w:rFonts w:ascii="Times New Roman" w:hAnsi="Times New Roman" w:cs="Times New Roman"/>
          <w:sz w:val="28"/>
          <w:szCs w:val="28"/>
        </w:rPr>
      </w:pPr>
    </w:p>
    <w:p w:rsidR="00675F50" w:rsidRPr="001B6EB4" w:rsidRDefault="00675F50">
      <w:pPr>
        <w:pStyle w:val="1"/>
        <w:spacing w:before="0"/>
        <w:rPr>
          <w:rFonts w:ascii="Times New Roman" w:hAnsi="Times New Roman" w:cs="Times New Roman"/>
          <w:sz w:val="28"/>
          <w:szCs w:val="28"/>
        </w:rPr>
      </w:pPr>
    </w:p>
    <w:p w:rsidR="00675F50" w:rsidRPr="001B6EB4" w:rsidRDefault="00675F50">
      <w:pPr>
        <w:pStyle w:val="1"/>
        <w:spacing w:before="0"/>
        <w:rPr>
          <w:rFonts w:ascii="Times New Roman" w:hAnsi="Times New Roman" w:cs="Times New Roman"/>
          <w:sz w:val="28"/>
          <w:szCs w:val="28"/>
        </w:rPr>
      </w:pPr>
    </w:p>
    <w:p w:rsidR="00675F50" w:rsidRPr="001B6EB4" w:rsidRDefault="00675F50">
      <w:pPr>
        <w:pStyle w:val="1"/>
        <w:spacing w:before="0"/>
        <w:rPr>
          <w:rFonts w:ascii="Times New Roman" w:hAnsi="Times New Roman" w:cs="Times New Roman"/>
          <w:sz w:val="28"/>
          <w:szCs w:val="28"/>
        </w:rPr>
      </w:pPr>
    </w:p>
    <w:p w:rsidR="00675F50" w:rsidRPr="001B6EB4" w:rsidRDefault="00675F50">
      <w:pPr>
        <w:pStyle w:val="1"/>
        <w:spacing w:before="0"/>
        <w:rPr>
          <w:rFonts w:ascii="Times New Roman" w:hAnsi="Times New Roman" w:cs="Times New Roman"/>
          <w:sz w:val="28"/>
          <w:szCs w:val="28"/>
        </w:rPr>
      </w:pPr>
    </w:p>
    <w:p w:rsidR="00675F50" w:rsidRPr="001B6EB4" w:rsidRDefault="00675F50">
      <w:pPr>
        <w:pStyle w:val="1"/>
        <w:spacing w:before="0"/>
        <w:rPr>
          <w:rFonts w:ascii="Times New Roman" w:hAnsi="Times New Roman" w:cs="Times New Roman"/>
          <w:sz w:val="44"/>
          <w:szCs w:val="44"/>
        </w:rPr>
      </w:pPr>
      <w:r w:rsidRPr="001B6EB4">
        <w:rPr>
          <w:rFonts w:ascii="Times New Roman" w:hAnsi="Times New Roman" w:cs="Times New Roman"/>
          <w:sz w:val="44"/>
          <w:szCs w:val="44"/>
        </w:rPr>
        <w:t>С  Т  А  Т  У  Т</w:t>
      </w:r>
    </w:p>
    <w:p w:rsidR="00675F50" w:rsidRPr="001B6EB4" w:rsidRDefault="00675F50">
      <w:pPr>
        <w:jc w:val="center"/>
        <w:rPr>
          <w:rFonts w:ascii="Times New Roman" w:hAnsi="Times New Roman" w:cs="Times New Roman"/>
          <w:b/>
          <w:bCs/>
          <w:sz w:val="36"/>
          <w:szCs w:val="36"/>
        </w:rPr>
      </w:pPr>
      <w:r w:rsidRPr="001B6EB4">
        <w:rPr>
          <w:rFonts w:ascii="Times New Roman" w:hAnsi="Times New Roman" w:cs="Times New Roman"/>
          <w:b/>
          <w:bCs/>
          <w:spacing w:val="20"/>
          <w:sz w:val="36"/>
          <w:szCs w:val="36"/>
        </w:rPr>
        <w:t xml:space="preserve">Васильківської </w:t>
      </w:r>
      <w:r w:rsidRPr="001B6EB4">
        <w:rPr>
          <w:rFonts w:ascii="Times New Roman" w:hAnsi="Times New Roman" w:cs="Times New Roman"/>
          <w:b/>
          <w:bCs/>
          <w:sz w:val="36"/>
          <w:szCs w:val="36"/>
        </w:rPr>
        <w:t xml:space="preserve">з а г а л ь н о </w:t>
      </w:r>
      <w:proofErr w:type="spellStart"/>
      <w:r w:rsidRPr="001B6EB4">
        <w:rPr>
          <w:rFonts w:ascii="Times New Roman" w:hAnsi="Times New Roman" w:cs="Times New Roman"/>
          <w:b/>
          <w:bCs/>
          <w:sz w:val="36"/>
          <w:szCs w:val="36"/>
        </w:rPr>
        <w:t>о</w:t>
      </w:r>
      <w:proofErr w:type="spellEnd"/>
      <w:r w:rsidRPr="001B6EB4">
        <w:rPr>
          <w:rFonts w:ascii="Times New Roman" w:hAnsi="Times New Roman" w:cs="Times New Roman"/>
          <w:b/>
          <w:bCs/>
          <w:sz w:val="36"/>
          <w:szCs w:val="36"/>
        </w:rPr>
        <w:t xml:space="preserve"> с в і т н ь о ї    ш к о л и</w:t>
      </w:r>
    </w:p>
    <w:p w:rsidR="00675F50" w:rsidRPr="001B6EB4" w:rsidRDefault="00675F50">
      <w:pPr>
        <w:jc w:val="center"/>
        <w:rPr>
          <w:rFonts w:ascii="Times New Roman" w:hAnsi="Times New Roman" w:cs="Times New Roman"/>
          <w:b/>
          <w:bCs/>
          <w:spacing w:val="20"/>
          <w:sz w:val="36"/>
          <w:szCs w:val="36"/>
        </w:rPr>
      </w:pPr>
      <w:r w:rsidRPr="001B6EB4">
        <w:rPr>
          <w:rFonts w:ascii="Times New Roman" w:hAnsi="Times New Roman" w:cs="Times New Roman"/>
          <w:b/>
          <w:bCs/>
          <w:sz w:val="36"/>
          <w:szCs w:val="36"/>
        </w:rPr>
        <w:t xml:space="preserve">І – ІІІ   с т у п е н і в  № 7 </w:t>
      </w:r>
      <w:r w:rsidRPr="001B6EB4">
        <w:rPr>
          <w:rFonts w:ascii="Times New Roman" w:hAnsi="Times New Roman" w:cs="Times New Roman"/>
          <w:b/>
          <w:bCs/>
          <w:spacing w:val="20"/>
          <w:sz w:val="36"/>
          <w:szCs w:val="36"/>
        </w:rPr>
        <w:t>Васильківської міської ради Київської області</w:t>
      </w:r>
    </w:p>
    <w:p w:rsidR="00675F50" w:rsidRPr="001B6EB4" w:rsidRDefault="00675F50">
      <w:pPr>
        <w:pStyle w:val="1"/>
        <w:spacing w:before="0"/>
        <w:rPr>
          <w:rFonts w:ascii="Times New Roman" w:hAnsi="Times New Roman" w:cs="Times New Roman"/>
          <w:spacing w:val="20"/>
          <w:sz w:val="36"/>
          <w:szCs w:val="36"/>
        </w:rPr>
      </w:pPr>
    </w:p>
    <w:p w:rsidR="00675F50" w:rsidRPr="001B6EB4" w:rsidRDefault="00675F50">
      <w:pPr>
        <w:pStyle w:val="1"/>
        <w:spacing w:before="0"/>
        <w:rPr>
          <w:rFonts w:ascii="Times New Roman" w:hAnsi="Times New Roman" w:cs="Times New Roman"/>
          <w:spacing w:val="20"/>
          <w:sz w:val="28"/>
          <w:szCs w:val="28"/>
        </w:rPr>
      </w:pPr>
      <w:r w:rsidRPr="001B6EB4">
        <w:rPr>
          <w:rFonts w:ascii="Times New Roman" w:hAnsi="Times New Roman" w:cs="Times New Roman"/>
          <w:spacing w:val="20"/>
          <w:sz w:val="28"/>
          <w:szCs w:val="28"/>
        </w:rPr>
        <w:t xml:space="preserve">(нова редакція зі змінами, </w:t>
      </w:r>
      <w:proofErr w:type="spellStart"/>
      <w:r w:rsidRPr="001B6EB4">
        <w:rPr>
          <w:rFonts w:ascii="Times New Roman" w:hAnsi="Times New Roman" w:cs="Times New Roman"/>
          <w:spacing w:val="20"/>
          <w:sz w:val="28"/>
          <w:szCs w:val="28"/>
        </w:rPr>
        <w:t>внесенеми</w:t>
      </w:r>
      <w:proofErr w:type="spellEnd"/>
      <w:r w:rsidRPr="001B6EB4">
        <w:rPr>
          <w:rFonts w:ascii="Times New Roman" w:hAnsi="Times New Roman" w:cs="Times New Roman"/>
          <w:spacing w:val="20"/>
          <w:sz w:val="28"/>
          <w:szCs w:val="28"/>
        </w:rPr>
        <w:t xml:space="preserve"> рішенням виконавчого комітету Васильківської міської ради Київської області          № 30 від 30.01.07)</w:t>
      </w:r>
    </w:p>
    <w:p w:rsidR="00675F50" w:rsidRPr="001B6EB4" w:rsidRDefault="00675F50">
      <w:pPr>
        <w:pStyle w:val="1"/>
        <w:spacing w:before="0"/>
        <w:jc w:val="both"/>
        <w:rPr>
          <w:rFonts w:ascii="Times New Roman" w:hAnsi="Times New Roman" w:cs="Times New Roman"/>
          <w:sz w:val="28"/>
          <w:szCs w:val="28"/>
        </w:rPr>
      </w:pPr>
    </w:p>
    <w:p w:rsidR="00675F50" w:rsidRDefault="00675F50">
      <w:pPr>
        <w:jc w:val="both"/>
        <w:rPr>
          <w:rFonts w:ascii="Times New Roman" w:hAnsi="Times New Roman" w:cs="Times New Roman"/>
        </w:rPr>
      </w:pPr>
    </w:p>
    <w:p w:rsidR="00450E80" w:rsidRDefault="00450E80">
      <w:pPr>
        <w:jc w:val="both"/>
        <w:rPr>
          <w:rFonts w:ascii="Times New Roman" w:hAnsi="Times New Roman" w:cs="Times New Roman"/>
        </w:rPr>
      </w:pPr>
    </w:p>
    <w:p w:rsidR="00450E80" w:rsidRDefault="00450E80">
      <w:pPr>
        <w:jc w:val="both"/>
        <w:rPr>
          <w:rFonts w:ascii="Times New Roman" w:hAnsi="Times New Roman" w:cs="Times New Roman"/>
        </w:rPr>
      </w:pPr>
    </w:p>
    <w:p w:rsidR="00450E80" w:rsidRDefault="00450E80">
      <w:pPr>
        <w:jc w:val="both"/>
        <w:rPr>
          <w:rFonts w:ascii="Times New Roman" w:hAnsi="Times New Roman" w:cs="Times New Roman"/>
        </w:rPr>
      </w:pPr>
    </w:p>
    <w:p w:rsidR="00450E80" w:rsidRDefault="00450E80">
      <w:pPr>
        <w:jc w:val="both"/>
        <w:rPr>
          <w:rFonts w:ascii="Times New Roman" w:hAnsi="Times New Roman" w:cs="Times New Roman"/>
        </w:rPr>
      </w:pPr>
    </w:p>
    <w:p w:rsidR="00450E80" w:rsidRDefault="00450E80">
      <w:pPr>
        <w:jc w:val="both"/>
        <w:rPr>
          <w:rFonts w:ascii="Times New Roman" w:hAnsi="Times New Roman" w:cs="Times New Roman"/>
        </w:rPr>
      </w:pPr>
    </w:p>
    <w:p w:rsidR="00450E80" w:rsidRDefault="00450E80">
      <w:pPr>
        <w:jc w:val="both"/>
        <w:rPr>
          <w:rFonts w:ascii="Times New Roman" w:hAnsi="Times New Roman" w:cs="Times New Roman"/>
        </w:rPr>
      </w:pPr>
    </w:p>
    <w:p w:rsidR="00450E80" w:rsidRPr="001B6EB4" w:rsidRDefault="00450E80">
      <w:pPr>
        <w:jc w:val="both"/>
        <w:rPr>
          <w:rFonts w:ascii="Times New Roman" w:hAnsi="Times New Roman" w:cs="Times New Roman"/>
        </w:rPr>
      </w:pPr>
      <w:bookmarkStart w:id="0" w:name="_GoBack"/>
      <w:bookmarkEnd w:id="0"/>
    </w:p>
    <w:p w:rsidR="00675F50" w:rsidRPr="001B6EB4" w:rsidRDefault="00675F50">
      <w:pPr>
        <w:jc w:val="both"/>
        <w:rPr>
          <w:rFonts w:ascii="Times New Roman" w:hAnsi="Times New Roman" w:cs="Times New Roman"/>
        </w:rPr>
      </w:pPr>
    </w:p>
    <w:p w:rsidR="00675F50" w:rsidRPr="001B6EB4" w:rsidRDefault="00675F50">
      <w:pPr>
        <w:jc w:val="both"/>
        <w:rPr>
          <w:rFonts w:ascii="Times New Roman" w:hAnsi="Times New Roman" w:cs="Times New Roman"/>
        </w:rPr>
      </w:pPr>
    </w:p>
    <w:p w:rsidR="00675F50" w:rsidRPr="001B6EB4" w:rsidRDefault="00675F50">
      <w:pPr>
        <w:jc w:val="both"/>
        <w:rPr>
          <w:rFonts w:ascii="Times New Roman" w:hAnsi="Times New Roman" w:cs="Times New Roman"/>
        </w:rPr>
      </w:pPr>
    </w:p>
    <w:p w:rsidR="00675F50" w:rsidRPr="001B6EB4" w:rsidRDefault="00675F50">
      <w:pPr>
        <w:jc w:val="both"/>
        <w:rPr>
          <w:rFonts w:ascii="Times New Roman" w:hAnsi="Times New Roman" w:cs="Times New Roman"/>
        </w:rPr>
      </w:pPr>
    </w:p>
    <w:p w:rsidR="00675F50" w:rsidRPr="001B6EB4" w:rsidRDefault="00675F50">
      <w:pPr>
        <w:jc w:val="both"/>
        <w:rPr>
          <w:rFonts w:ascii="Times New Roman" w:hAnsi="Times New Roman" w:cs="Times New Roman"/>
        </w:rPr>
      </w:pPr>
    </w:p>
    <w:p w:rsidR="00675F50" w:rsidRPr="001B6EB4" w:rsidRDefault="00675F50">
      <w:pPr>
        <w:jc w:val="both"/>
        <w:rPr>
          <w:rFonts w:ascii="Times New Roman" w:hAnsi="Times New Roman" w:cs="Times New Roman"/>
        </w:rPr>
      </w:pPr>
    </w:p>
    <w:p w:rsidR="00675F50" w:rsidRPr="001B6EB4" w:rsidRDefault="00675F50">
      <w:pPr>
        <w:jc w:val="both"/>
        <w:rPr>
          <w:rFonts w:ascii="Times New Roman" w:hAnsi="Times New Roman" w:cs="Times New Roman"/>
        </w:rPr>
      </w:pPr>
    </w:p>
    <w:p w:rsidR="00675F50" w:rsidRPr="001B6EB4" w:rsidRDefault="00675F50">
      <w:pPr>
        <w:jc w:val="both"/>
        <w:rPr>
          <w:rFonts w:ascii="Times New Roman" w:hAnsi="Times New Roman" w:cs="Times New Roman"/>
        </w:rPr>
      </w:pPr>
    </w:p>
    <w:p w:rsidR="00675F50" w:rsidRPr="001B6EB4" w:rsidRDefault="00675F50">
      <w:pPr>
        <w:jc w:val="center"/>
        <w:rPr>
          <w:rFonts w:ascii="Times New Roman" w:hAnsi="Times New Roman" w:cs="Times New Roman"/>
          <w:b/>
          <w:bCs/>
        </w:rPr>
      </w:pPr>
      <w:r w:rsidRPr="001B6EB4">
        <w:rPr>
          <w:rFonts w:ascii="Times New Roman" w:hAnsi="Times New Roman" w:cs="Times New Roman"/>
          <w:b/>
          <w:bCs/>
        </w:rPr>
        <w:t>м. Васильків</w:t>
      </w:r>
    </w:p>
    <w:p w:rsidR="00675F50" w:rsidRPr="001B6EB4" w:rsidRDefault="00675F50">
      <w:pPr>
        <w:jc w:val="center"/>
        <w:rPr>
          <w:rFonts w:ascii="Times New Roman" w:hAnsi="Times New Roman" w:cs="Times New Roman"/>
          <w:lang w:val="ru-RU"/>
        </w:rPr>
      </w:pPr>
      <w:r w:rsidRPr="001B6EB4">
        <w:rPr>
          <w:rFonts w:ascii="Times New Roman" w:hAnsi="Times New Roman" w:cs="Times New Roman"/>
          <w:b/>
          <w:bCs/>
        </w:rPr>
        <w:t>2007 рік</w:t>
      </w:r>
    </w:p>
    <w:p w:rsidR="00675F50" w:rsidRDefault="00675F50">
      <w:pPr>
        <w:jc w:val="both"/>
        <w:rPr>
          <w:rFonts w:ascii="Times New Roman" w:hAnsi="Times New Roman" w:cs="Times New Roman"/>
          <w:lang w:val="ru-RU"/>
        </w:rPr>
      </w:pPr>
    </w:p>
    <w:p w:rsidR="00675F50" w:rsidRDefault="00675F50">
      <w:pPr>
        <w:pStyle w:val="1"/>
        <w:spacing w:before="0"/>
        <w:rPr>
          <w:rFonts w:ascii="Times New Roman" w:hAnsi="Times New Roman" w:cs="Times New Roman"/>
          <w:sz w:val="32"/>
          <w:szCs w:val="32"/>
          <w:lang w:val="ru-RU"/>
        </w:rPr>
      </w:pPr>
      <w:r>
        <w:rPr>
          <w:rFonts w:ascii="Times New Roman" w:hAnsi="Times New Roman" w:cs="Times New Roman"/>
          <w:sz w:val="32"/>
          <w:szCs w:val="32"/>
        </w:rPr>
        <w:t>І.   ЗАГАЛЬНІ ПОЛОЖЕННЯ</w:t>
      </w:r>
    </w:p>
    <w:p w:rsidR="00675F50" w:rsidRDefault="00675F50">
      <w:pPr>
        <w:jc w:val="both"/>
        <w:rPr>
          <w:lang w:val="ru-RU"/>
        </w:rPr>
      </w:pPr>
    </w:p>
    <w:p w:rsidR="00675F50" w:rsidRDefault="00675F50">
      <w:pPr>
        <w:jc w:val="both"/>
        <w:rPr>
          <w:rFonts w:ascii="Times New Roman" w:hAnsi="Times New Roman" w:cs="Times New Roman"/>
          <w:lang w:val="ru-RU"/>
        </w:rPr>
      </w:pPr>
    </w:p>
    <w:p w:rsidR="00675F50" w:rsidRDefault="00675F50">
      <w:pPr>
        <w:numPr>
          <w:ilvl w:val="1"/>
          <w:numId w:val="30"/>
        </w:numPr>
        <w:tabs>
          <w:tab w:val="clear" w:pos="1440"/>
          <w:tab w:val="num" w:pos="567"/>
        </w:tabs>
        <w:ind w:left="567" w:hanging="567"/>
        <w:jc w:val="both"/>
        <w:rPr>
          <w:rFonts w:ascii="Times New Roman" w:hAnsi="Times New Roman" w:cs="Times New Roman"/>
        </w:rPr>
      </w:pPr>
      <w:r>
        <w:rPr>
          <w:rFonts w:ascii="Times New Roman" w:hAnsi="Times New Roman" w:cs="Times New Roman"/>
        </w:rPr>
        <w:t xml:space="preserve">Васильківська загальноосвітня школа І - ІІІ ступенів № 7  Васильківської міської ради Київської області (скорочена назва “Васильківська загальноосвітня школа І – ІІІ ступенів № </w:t>
      </w:r>
      <w:smartTag w:uri="urn:schemas-microsoft-com:office:smarttags" w:element="metricconverter">
        <w:smartTagPr>
          <w:attr w:name="ProductID" w:val="7”"/>
        </w:smartTagPr>
        <w:r>
          <w:rPr>
            <w:rFonts w:ascii="Times New Roman" w:hAnsi="Times New Roman" w:cs="Times New Roman"/>
          </w:rPr>
          <w:t>7”</w:t>
        </w:r>
      </w:smartTag>
      <w:r>
        <w:rPr>
          <w:rFonts w:ascii="Times New Roman" w:hAnsi="Times New Roman" w:cs="Times New Roman"/>
        </w:rPr>
        <w:t>) створена рішенням виконавчого комітету Васильківської міської ради народних депутатів № 169/8 від 24 червня 1996 року і знаходиться у комунальній власності.</w:t>
      </w:r>
    </w:p>
    <w:p w:rsidR="00675F50" w:rsidRDefault="00675F50">
      <w:pPr>
        <w:jc w:val="both"/>
        <w:rPr>
          <w:rFonts w:ascii="Times New Roman" w:hAnsi="Times New Roman" w:cs="Times New Roman"/>
        </w:rPr>
      </w:pPr>
    </w:p>
    <w:p w:rsidR="00675F50" w:rsidRDefault="00675F50">
      <w:pPr>
        <w:numPr>
          <w:ilvl w:val="1"/>
          <w:numId w:val="30"/>
        </w:numPr>
        <w:tabs>
          <w:tab w:val="clear" w:pos="1440"/>
          <w:tab w:val="num" w:pos="567"/>
        </w:tabs>
        <w:ind w:left="567" w:hanging="567"/>
        <w:jc w:val="both"/>
        <w:rPr>
          <w:rFonts w:ascii="Times New Roman" w:hAnsi="Times New Roman" w:cs="Times New Roman"/>
        </w:rPr>
      </w:pPr>
      <w:r>
        <w:rPr>
          <w:rFonts w:ascii="Times New Roman" w:hAnsi="Times New Roman" w:cs="Times New Roman"/>
        </w:rPr>
        <w:t xml:space="preserve">Юридична адреса Васильківської загальноосвітньої школи                        І – ІІІ ступенів № 7 : 08600, Київська область, м. Васильків,                  вул. 1 Травня № 25 </w:t>
      </w:r>
      <w:proofErr w:type="spellStart"/>
      <w:r>
        <w:rPr>
          <w:rFonts w:ascii="Times New Roman" w:hAnsi="Times New Roman" w:cs="Times New Roman"/>
        </w:rPr>
        <w:t>тел</w:t>
      </w:r>
      <w:proofErr w:type="spellEnd"/>
      <w:r>
        <w:rPr>
          <w:rFonts w:ascii="Times New Roman" w:hAnsi="Times New Roman" w:cs="Times New Roman"/>
        </w:rPr>
        <w:t xml:space="preserve">.: 5 – 25 - 39 </w:t>
      </w:r>
    </w:p>
    <w:p w:rsidR="00675F50" w:rsidRDefault="00675F50">
      <w:pPr>
        <w:tabs>
          <w:tab w:val="num" w:pos="567"/>
        </w:tabs>
        <w:ind w:left="567" w:hanging="567"/>
        <w:jc w:val="both"/>
        <w:rPr>
          <w:rFonts w:ascii="Times New Roman" w:hAnsi="Times New Roman" w:cs="Times New Roman"/>
        </w:rPr>
      </w:pPr>
      <w:r>
        <w:rPr>
          <w:rFonts w:ascii="Times New Roman" w:hAnsi="Times New Roman" w:cs="Times New Roman"/>
        </w:rPr>
        <w:t xml:space="preserve">    </w:t>
      </w:r>
    </w:p>
    <w:p w:rsidR="00675F50" w:rsidRDefault="00675F50">
      <w:pPr>
        <w:numPr>
          <w:ilvl w:val="1"/>
          <w:numId w:val="30"/>
        </w:numPr>
        <w:tabs>
          <w:tab w:val="clear" w:pos="1440"/>
          <w:tab w:val="num" w:pos="567"/>
        </w:tabs>
        <w:ind w:left="567" w:hanging="567"/>
        <w:jc w:val="both"/>
        <w:rPr>
          <w:rFonts w:ascii="Times New Roman" w:hAnsi="Times New Roman" w:cs="Times New Roman"/>
        </w:rPr>
      </w:pPr>
      <w:r>
        <w:rPr>
          <w:rFonts w:ascii="Times New Roman" w:hAnsi="Times New Roman" w:cs="Times New Roman"/>
        </w:rPr>
        <w:t>Загальноосвітній навчальний заклад (далі – “школа”) є юридичною особою, має самостійний баланс, рахунок в установі банку, печатку, штамп, ідентифікаційний номер 25293776</w:t>
      </w:r>
    </w:p>
    <w:p w:rsidR="00675F50" w:rsidRDefault="00675F50">
      <w:pPr>
        <w:jc w:val="both"/>
        <w:rPr>
          <w:rFonts w:ascii="Times New Roman" w:hAnsi="Times New Roman" w:cs="Times New Roman"/>
        </w:rPr>
      </w:pPr>
    </w:p>
    <w:p w:rsidR="00675F50" w:rsidRDefault="00675F50">
      <w:pPr>
        <w:numPr>
          <w:ilvl w:val="1"/>
          <w:numId w:val="30"/>
        </w:numPr>
        <w:tabs>
          <w:tab w:val="clear" w:pos="1440"/>
          <w:tab w:val="num" w:pos="567"/>
        </w:tabs>
        <w:ind w:left="567" w:hanging="567"/>
        <w:jc w:val="both"/>
        <w:rPr>
          <w:rFonts w:ascii="Times New Roman" w:hAnsi="Times New Roman" w:cs="Times New Roman"/>
        </w:rPr>
      </w:pPr>
      <w:r>
        <w:rPr>
          <w:rFonts w:ascii="Times New Roman" w:hAnsi="Times New Roman" w:cs="Times New Roman"/>
        </w:rPr>
        <w:t>Засновником навчального закладу є Васильківська міська рада Київської області</w:t>
      </w:r>
    </w:p>
    <w:p w:rsidR="00675F50" w:rsidRDefault="00675F50">
      <w:pPr>
        <w:jc w:val="both"/>
        <w:rPr>
          <w:rFonts w:ascii="Times New Roman" w:hAnsi="Times New Roman" w:cs="Times New Roman"/>
        </w:rPr>
      </w:pPr>
    </w:p>
    <w:p w:rsidR="00675F50" w:rsidRDefault="00675F50">
      <w:pPr>
        <w:numPr>
          <w:ilvl w:val="1"/>
          <w:numId w:val="30"/>
        </w:numPr>
        <w:tabs>
          <w:tab w:val="clear" w:pos="1440"/>
          <w:tab w:val="num" w:pos="567"/>
        </w:tabs>
        <w:ind w:left="567" w:hanging="567"/>
        <w:jc w:val="both"/>
        <w:rPr>
          <w:rFonts w:ascii="Times New Roman" w:hAnsi="Times New Roman" w:cs="Times New Roman"/>
        </w:rPr>
      </w:pPr>
      <w:r>
        <w:rPr>
          <w:rFonts w:ascii="Times New Roman" w:hAnsi="Times New Roman" w:cs="Times New Roman"/>
        </w:rPr>
        <w:t>Головною метою навчального закладу є забезпечення реалізації права на здобуття повної загальної середньої освіти.</w:t>
      </w:r>
    </w:p>
    <w:p w:rsidR="00675F50" w:rsidRDefault="00675F50">
      <w:pPr>
        <w:jc w:val="both"/>
        <w:rPr>
          <w:rFonts w:ascii="Times New Roman" w:hAnsi="Times New Roman" w:cs="Times New Roman"/>
        </w:rPr>
      </w:pPr>
    </w:p>
    <w:p w:rsidR="00675F50" w:rsidRDefault="00675F50">
      <w:pPr>
        <w:numPr>
          <w:ilvl w:val="1"/>
          <w:numId w:val="30"/>
        </w:numPr>
        <w:tabs>
          <w:tab w:val="clear" w:pos="1440"/>
          <w:tab w:val="num" w:pos="567"/>
        </w:tabs>
        <w:ind w:left="567" w:hanging="567"/>
        <w:jc w:val="both"/>
        <w:rPr>
          <w:rFonts w:ascii="Times New Roman" w:hAnsi="Times New Roman" w:cs="Times New Roman"/>
          <w:b/>
          <w:bCs/>
        </w:rPr>
      </w:pPr>
      <w:r>
        <w:rPr>
          <w:rFonts w:ascii="Times New Roman" w:hAnsi="Times New Roman" w:cs="Times New Roman"/>
          <w:b/>
          <w:bCs/>
        </w:rPr>
        <w:t>Головними  завданнями  загальноосвітнього навчального закладу є:</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забезпечення реалізації права громадян на загальну середню освіту;</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виховання громадянина України;</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формування і розвиток соціально-зрілої,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675F50" w:rsidRDefault="00675F50">
      <w:pPr>
        <w:tabs>
          <w:tab w:val="num" w:pos="851"/>
        </w:tabs>
        <w:ind w:left="851" w:hanging="284"/>
        <w:jc w:val="both"/>
        <w:rPr>
          <w:rFonts w:ascii="Times New Roman" w:hAnsi="Times New Roman" w:cs="Times New Roman"/>
        </w:rPr>
      </w:pPr>
      <w:r>
        <w:rPr>
          <w:rFonts w:ascii="Times New Roman" w:hAnsi="Times New Roman" w:cs="Times New Roman"/>
        </w:rPr>
        <w:t>-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розвиток особистості учня, його здібностей і обдарувань, наукового світогляду;</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реалізація права учнів (вихованців) на вільне формування політичних і світоглядних переконань;</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виховання свідомого ставлення до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lastRenderedPageBreak/>
        <w:t>створення умов для оволодіння системою наукових знань про природу, людину і суспільство;</w:t>
      </w:r>
    </w:p>
    <w:p w:rsidR="00675F50" w:rsidRDefault="00675F50">
      <w:pPr>
        <w:ind w:left="284" w:hanging="284"/>
        <w:jc w:val="both"/>
        <w:rPr>
          <w:rFonts w:ascii="Times New Roman" w:hAnsi="Times New Roman" w:cs="Times New Roman"/>
        </w:rPr>
      </w:pPr>
    </w:p>
    <w:p w:rsidR="00675F50" w:rsidRDefault="00675F50">
      <w:pPr>
        <w:numPr>
          <w:ilvl w:val="1"/>
          <w:numId w:val="30"/>
        </w:numPr>
        <w:tabs>
          <w:tab w:val="clear" w:pos="1440"/>
          <w:tab w:val="num" w:pos="567"/>
        </w:tabs>
        <w:ind w:left="567" w:hanging="567"/>
        <w:jc w:val="both"/>
        <w:rPr>
          <w:rFonts w:ascii="Times New Roman" w:hAnsi="Times New Roman" w:cs="Times New Roman"/>
        </w:rPr>
      </w:pPr>
      <w:r>
        <w:rPr>
          <w:rFonts w:ascii="Times New Roman" w:hAnsi="Times New Roman" w:cs="Times New Roman"/>
        </w:rPr>
        <w:t>Навчальний заклад 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14 червня 2000 року № 964, іншими нормативно – правовими актами, власним Статутом.</w:t>
      </w:r>
    </w:p>
    <w:p w:rsidR="00675F50" w:rsidRDefault="00675F50">
      <w:pPr>
        <w:jc w:val="both"/>
        <w:rPr>
          <w:rFonts w:ascii="Times New Roman" w:hAnsi="Times New Roman" w:cs="Times New Roman"/>
        </w:rPr>
      </w:pPr>
    </w:p>
    <w:p w:rsidR="00675F50" w:rsidRDefault="00675F50">
      <w:pPr>
        <w:numPr>
          <w:ilvl w:val="1"/>
          <w:numId w:val="30"/>
        </w:numPr>
        <w:tabs>
          <w:tab w:val="clear" w:pos="1440"/>
          <w:tab w:val="num" w:pos="567"/>
        </w:tabs>
        <w:ind w:left="567" w:hanging="567"/>
        <w:jc w:val="both"/>
        <w:rPr>
          <w:rFonts w:ascii="Times New Roman" w:hAnsi="Times New Roman" w:cs="Times New Roman"/>
        </w:rPr>
      </w:pPr>
      <w:r>
        <w:rPr>
          <w:rFonts w:ascii="Times New Roman" w:hAnsi="Times New Roman" w:cs="Times New Roman"/>
        </w:rPr>
        <w:t>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675F50" w:rsidRDefault="00675F50">
      <w:pPr>
        <w:jc w:val="both"/>
        <w:rPr>
          <w:rFonts w:ascii="Times New Roman" w:hAnsi="Times New Roman" w:cs="Times New Roman"/>
        </w:rPr>
      </w:pPr>
    </w:p>
    <w:p w:rsidR="00675F50" w:rsidRDefault="00675F50">
      <w:pPr>
        <w:numPr>
          <w:ilvl w:val="1"/>
          <w:numId w:val="30"/>
        </w:numPr>
        <w:tabs>
          <w:tab w:val="clear" w:pos="1440"/>
          <w:tab w:val="num" w:pos="567"/>
        </w:tabs>
        <w:ind w:left="567" w:hanging="567"/>
        <w:jc w:val="both"/>
        <w:rPr>
          <w:rFonts w:ascii="Times New Roman" w:hAnsi="Times New Roman" w:cs="Times New Roman"/>
          <w:b/>
          <w:bCs/>
        </w:rPr>
      </w:pPr>
      <w:r>
        <w:rPr>
          <w:rFonts w:ascii="Times New Roman" w:hAnsi="Times New Roman" w:cs="Times New Roman"/>
          <w:b/>
          <w:bCs/>
        </w:rPr>
        <w:t>Навчальний заклад несе відповідальність перед особою, суспільством і державою за:</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безпечні умови освітньої діяльності;</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дотримання державних стандартів освіти;</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 xml:space="preserve">дотримання договірних </w:t>
      </w:r>
      <w:proofErr w:type="spellStart"/>
      <w:r>
        <w:rPr>
          <w:rFonts w:ascii="Times New Roman" w:hAnsi="Times New Roman" w:cs="Times New Roman"/>
        </w:rPr>
        <w:t>забов’язань</w:t>
      </w:r>
      <w:proofErr w:type="spellEnd"/>
      <w:r>
        <w:rPr>
          <w:rFonts w:ascii="Times New Roman" w:hAnsi="Times New Roman" w:cs="Times New Roman"/>
        </w:rPr>
        <w:t xml:space="preserve"> з іншими суб’єктами освітньої, виборчої, наукової діяльності, у тому числі </w:t>
      </w:r>
      <w:proofErr w:type="spellStart"/>
      <w:r>
        <w:rPr>
          <w:rFonts w:ascii="Times New Roman" w:hAnsi="Times New Roman" w:cs="Times New Roman"/>
        </w:rPr>
        <w:t>забов’язань</w:t>
      </w:r>
      <w:proofErr w:type="spellEnd"/>
      <w:r>
        <w:rPr>
          <w:rFonts w:ascii="Times New Roman" w:hAnsi="Times New Roman" w:cs="Times New Roman"/>
        </w:rPr>
        <w:t xml:space="preserve"> за міжнародними угодами;</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дотримання фінансової дисципліни.</w:t>
      </w:r>
    </w:p>
    <w:p w:rsidR="00675F50" w:rsidRDefault="00675F50">
      <w:pPr>
        <w:ind w:left="720"/>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1.10. Мова навчання в школі – українська;</w:t>
      </w:r>
    </w:p>
    <w:p w:rsidR="00675F50" w:rsidRDefault="00675F50">
      <w:pPr>
        <w:ind w:left="567" w:hanging="567"/>
        <w:jc w:val="both"/>
        <w:rPr>
          <w:rFonts w:ascii="Times New Roman" w:hAnsi="Times New Roman" w:cs="Times New Roman"/>
        </w:rPr>
      </w:pPr>
      <w:r>
        <w:rPr>
          <w:rFonts w:ascii="Times New Roman" w:hAnsi="Times New Roman" w:cs="Times New Roman"/>
        </w:rPr>
        <w:t xml:space="preserve">         профіль навчання - типовий</w:t>
      </w:r>
    </w:p>
    <w:p w:rsidR="00675F50" w:rsidRDefault="00675F50">
      <w:pPr>
        <w:ind w:left="720"/>
        <w:jc w:val="both"/>
        <w:rPr>
          <w:rFonts w:ascii="Times New Roman" w:hAnsi="Times New Roman" w:cs="Times New Roman"/>
        </w:rPr>
      </w:pPr>
    </w:p>
    <w:p w:rsidR="00675F50" w:rsidRDefault="00675F50">
      <w:pPr>
        <w:jc w:val="both"/>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b/>
          <w:bCs/>
        </w:rPr>
        <w:t>Школа має право:</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проходити в установленому порядку державну атестацію;</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визначати форми, методи і засоби організації навчально – виховного процесу за погодженням з власником (засновником);</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визначати варіативну частину робочого навчального плану;</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в установленому порядку розробляти і впроваджувати експериментальні та індивідуальні робочі навчальні плани;</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спільно з вищими навчальними закладами, науково – дослідними інститутами та центрами проводити науково – дослідну, експериментальну, пошукову роботу, що не суперечить законодавству України;</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використовувати різні форми морального і матеріального заохочення до учасників навчально – виховного процесу;</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отримувати кошти і матеріальні цінності від органів виконавчої влади, юридичних і фізичних осіб;</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 xml:space="preserve">залишати у своєму розпорядженні і </w:t>
      </w:r>
      <w:proofErr w:type="spellStart"/>
      <w:r>
        <w:rPr>
          <w:rFonts w:ascii="Times New Roman" w:hAnsi="Times New Roman" w:cs="Times New Roman"/>
        </w:rPr>
        <w:t>використорувати</w:t>
      </w:r>
      <w:proofErr w:type="spellEnd"/>
      <w:r>
        <w:rPr>
          <w:rFonts w:ascii="Times New Roman" w:hAnsi="Times New Roman" w:cs="Times New Roman"/>
        </w:rPr>
        <w:t xml:space="preserve"> власні надходження у порядку визначеному законодавством України;</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розвивати власну соціальну базу:  мережу спортивно – оздоровчих, лікувально – профілактичних і культурних підрозділів;</w:t>
      </w:r>
    </w:p>
    <w:p w:rsidR="00675F50" w:rsidRDefault="00675F50">
      <w:pPr>
        <w:tabs>
          <w:tab w:val="num" w:pos="851"/>
        </w:tabs>
        <w:ind w:left="851" w:hanging="284"/>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lastRenderedPageBreak/>
        <w:t>1.12. В складі школи можуть функціонувати методичні об’єднання, творчі групи, психологічні та медичні служби, які організовуються на основі нормативних документів  Міністерства освіти України та потреб педагогічних працівників в підвищенні фахової  майстерності.</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 xml:space="preserve">1.13. Медичне обслуговування учнів (вихованців) та відповідні умови для його організації забезпечується засновником (власником) і здійснюється Васильківською центральною районною лікарнею. </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1.14. Взаємовідносини школи з юридичними і фізичними особами визначаються чинним законодавством та договорами, що укладені між ними.</w:t>
      </w:r>
    </w:p>
    <w:p w:rsidR="00675F50" w:rsidRDefault="00675F50">
      <w:pPr>
        <w:ind w:firstLine="720"/>
        <w:jc w:val="both"/>
        <w:rPr>
          <w:rFonts w:ascii="Times New Roman" w:hAnsi="Times New Roman" w:cs="Times New Roman"/>
        </w:rPr>
      </w:pPr>
    </w:p>
    <w:p w:rsidR="00675F50" w:rsidRDefault="00675F50">
      <w:pPr>
        <w:ind w:left="567" w:hanging="567"/>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numPr>
          <w:ilvl w:val="12"/>
          <w:numId w:val="0"/>
        </w:numPr>
        <w:ind w:left="1440" w:firstLine="720"/>
        <w:jc w:val="both"/>
        <w:rPr>
          <w:rFonts w:ascii="Times New Roman" w:hAnsi="Times New Roman" w:cs="Times New Roman"/>
        </w:rPr>
      </w:pPr>
      <w:r>
        <w:rPr>
          <w:rFonts w:ascii="Times New Roman" w:hAnsi="Times New Roman" w:cs="Times New Roman"/>
        </w:rPr>
        <w:br w:type="page"/>
      </w:r>
    </w:p>
    <w:p w:rsidR="00675F50" w:rsidRDefault="00675F50">
      <w:pPr>
        <w:numPr>
          <w:ilvl w:val="12"/>
          <w:numId w:val="0"/>
        </w:numPr>
        <w:ind w:left="1440" w:firstLine="720"/>
        <w:jc w:val="both"/>
        <w:rPr>
          <w:rFonts w:ascii="Times New Roman" w:hAnsi="Times New Roman" w:cs="Times New Roman"/>
          <w:b/>
          <w:bCs/>
        </w:rPr>
      </w:pPr>
    </w:p>
    <w:p w:rsidR="00675F50" w:rsidRDefault="00675F50">
      <w:pPr>
        <w:numPr>
          <w:ilvl w:val="12"/>
          <w:numId w:val="0"/>
        </w:numPr>
        <w:jc w:val="both"/>
        <w:rPr>
          <w:rFonts w:ascii="Times New Roman" w:hAnsi="Times New Roman" w:cs="Times New Roman"/>
          <w:b/>
          <w:bCs/>
        </w:rPr>
      </w:pPr>
    </w:p>
    <w:p w:rsidR="00675F50" w:rsidRDefault="00675F50">
      <w:pPr>
        <w:numPr>
          <w:ilvl w:val="12"/>
          <w:numId w:val="0"/>
        </w:numPr>
        <w:jc w:val="center"/>
        <w:rPr>
          <w:rFonts w:ascii="Times New Roman" w:hAnsi="Times New Roman" w:cs="Times New Roman"/>
          <w:b/>
          <w:bCs/>
          <w:sz w:val="32"/>
          <w:szCs w:val="32"/>
        </w:rPr>
      </w:pPr>
      <w:r>
        <w:rPr>
          <w:rFonts w:ascii="Times New Roman" w:hAnsi="Times New Roman" w:cs="Times New Roman"/>
          <w:b/>
          <w:bCs/>
          <w:sz w:val="32"/>
          <w:szCs w:val="32"/>
        </w:rPr>
        <w:t>ІІ. ОРГАНІЗАЦІЯ НАВЧАЛЬНО - ВИХОВНОГО ПРОЦЕСУ.</w:t>
      </w:r>
    </w:p>
    <w:p w:rsidR="00675F50" w:rsidRDefault="00675F50">
      <w:pPr>
        <w:numPr>
          <w:ilvl w:val="12"/>
          <w:numId w:val="0"/>
        </w:numPr>
        <w:jc w:val="center"/>
        <w:rPr>
          <w:rFonts w:ascii="Times New Roman" w:hAnsi="Times New Roman" w:cs="Times New Roman"/>
          <w:b/>
          <w:bCs/>
        </w:rPr>
      </w:pPr>
    </w:p>
    <w:p w:rsidR="00675F50" w:rsidRDefault="00675F50">
      <w:pPr>
        <w:numPr>
          <w:ilvl w:val="12"/>
          <w:numId w:val="0"/>
        </w:numPr>
        <w:jc w:val="both"/>
        <w:rPr>
          <w:rFonts w:ascii="Times New Roman" w:hAnsi="Times New Roman" w:cs="Times New Roman"/>
          <w:b/>
          <w:bCs/>
        </w:rPr>
      </w:pPr>
    </w:p>
    <w:p w:rsidR="00675F50" w:rsidRDefault="00675F50">
      <w:pPr>
        <w:pStyle w:val="21"/>
        <w:spacing w:before="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 Навчальний заклад планує свою роботу самостійно, відповідно до перспективного, річного плану.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Основним документом, що регулює навчально - виховний  процес у школі,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Робочий навчальний план навчального закладу державної і комунальної форм власності погоджується радою навчального закладу і затверджується відповідним органом управління освітою. У вигляді додатків до робочого навчального плану додаються розклад уроків (щоденний, тижневий) та режим роботи (щоденний, річний)</w:t>
      </w:r>
    </w:p>
    <w:p w:rsidR="00675F50" w:rsidRDefault="00675F50">
      <w:pPr>
        <w:ind w:left="504"/>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Навчальний заклад здійснює навчально – виховних процес за </w:t>
      </w:r>
      <w:proofErr w:type="spellStart"/>
      <w:r>
        <w:rPr>
          <w:rFonts w:ascii="Times New Roman" w:hAnsi="Times New Roman" w:cs="Times New Roman"/>
        </w:rPr>
        <w:t>деною</w:t>
      </w:r>
      <w:proofErr w:type="spellEnd"/>
      <w:r>
        <w:rPr>
          <w:rFonts w:ascii="Times New Roman" w:hAnsi="Times New Roman" w:cs="Times New Roman"/>
        </w:rPr>
        <w:t xml:space="preserve"> формою навчання.</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Зарахування учнів (вихованців) до навчального закладу здійснюється за наказом директора школи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675F50" w:rsidRDefault="00675F50">
      <w:pPr>
        <w:ind w:left="504"/>
        <w:jc w:val="both"/>
        <w:rPr>
          <w:rFonts w:ascii="Times New Roman" w:hAnsi="Times New Roman" w:cs="Times New Roman"/>
        </w:rPr>
      </w:pPr>
      <w:r>
        <w:rPr>
          <w:rFonts w:ascii="Times New Roman" w:hAnsi="Times New Roman" w:cs="Times New Roman"/>
        </w:rPr>
        <w:t>У разі потреби учень (вихованець) може перейти протягом будь – 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У школах першого – другого ступенів навчання для учнів 1 – 4 класів за бажанням їхніх батьків або осіб, які їх замінюють, при наявності належної </w:t>
      </w:r>
      <w:r>
        <w:rPr>
          <w:rFonts w:ascii="Times New Roman" w:hAnsi="Times New Roman" w:cs="Times New Roman"/>
        </w:rPr>
        <w:lastRenderedPageBreak/>
        <w:t>навчально – матеріальної бази, педагогічних працівників, обслуговуючого персоналу створюються групи продовженого дня.</w:t>
      </w:r>
    </w:p>
    <w:p w:rsidR="00675F50" w:rsidRDefault="00675F50">
      <w:pPr>
        <w:ind w:left="504"/>
        <w:jc w:val="both"/>
        <w:rPr>
          <w:rFonts w:ascii="Times New Roman" w:hAnsi="Times New Roman" w:cs="Times New Roman"/>
        </w:rPr>
      </w:pPr>
      <w:r>
        <w:rPr>
          <w:rFonts w:ascii="Times New Roman" w:hAnsi="Times New Roman" w:cs="Times New Roman"/>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675F50" w:rsidRDefault="00675F50">
      <w:pPr>
        <w:ind w:left="504"/>
        <w:jc w:val="both"/>
        <w:rPr>
          <w:rFonts w:ascii="Times New Roman" w:hAnsi="Times New Roman" w:cs="Times New Roman"/>
        </w:rPr>
      </w:pPr>
      <w:r>
        <w:rPr>
          <w:rFonts w:ascii="Times New Roman" w:hAnsi="Times New Roman" w:cs="Times New Roman"/>
        </w:rPr>
        <w:t>Визначається такий режим роботи груп продовженого дня з  12.00 до 18.00</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675F50" w:rsidRDefault="00675F50">
      <w:pPr>
        <w:ind w:left="504"/>
        <w:jc w:val="both"/>
        <w:rPr>
          <w:rFonts w:ascii="Times New Roman" w:hAnsi="Times New Roman" w:cs="Times New Roman"/>
        </w:rPr>
      </w:pPr>
      <w:r>
        <w:rPr>
          <w:rFonts w:ascii="Times New Roman" w:hAnsi="Times New Roman" w:cs="Times New Roman"/>
        </w:rPr>
        <w:t>Навчальні заняття розпочинаються 1 вересня у День знань і закінчуються у перших класах 25.05, у 2 – х – 11 (12) – х  класах 31.05., але не пізніше 1 липня наступного року.</w:t>
      </w:r>
    </w:p>
    <w:p w:rsidR="00675F50" w:rsidRDefault="00675F50">
      <w:pPr>
        <w:ind w:left="504"/>
        <w:jc w:val="both"/>
        <w:rPr>
          <w:rFonts w:ascii="Times New Roman" w:hAnsi="Times New Roman" w:cs="Times New Roman"/>
        </w:rPr>
      </w:pPr>
      <w:r>
        <w:rPr>
          <w:rFonts w:ascii="Times New Roman" w:hAnsi="Times New Roman" w:cs="Times New Roman"/>
        </w:rPr>
        <w:t>Навчальний рік поділяється на семестри: перший з 01.09. до 27.12. ; другий з 13.01 до 25 (31).05.</w:t>
      </w:r>
    </w:p>
    <w:p w:rsidR="00675F50" w:rsidRDefault="00675F50">
      <w:pPr>
        <w:ind w:left="504"/>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Відволікання учнів від навчальних занять на інші види діяльності забороняється (крім випадків, передбачених законодавством України)</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За погодженням з відповідними структурними підрозділами районної (міської) державної адміністрації з урахуванням місцевих умов, специфіки та профілю навчального закладу, щорічно радою навчального закладу затверджується графік канікул, тривалість яких протягом навчального року становить не менше 30 календарних днів.</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Тривалість уроків у навчальному закладі становить: у перших класах – 35 хвилин, у других – четвертих класах – 40 хвилин, у п’ятих – дванадцятих – 45 хвилин. Зміна тривалості уроків допускається за погодженням з відповідними органами управління освітою та </w:t>
      </w:r>
      <w:proofErr w:type="spellStart"/>
      <w:r>
        <w:rPr>
          <w:rFonts w:ascii="Times New Roman" w:hAnsi="Times New Roman" w:cs="Times New Roman"/>
        </w:rPr>
        <w:t>та</w:t>
      </w:r>
      <w:proofErr w:type="spellEnd"/>
      <w:r>
        <w:rPr>
          <w:rFonts w:ascii="Times New Roman" w:hAnsi="Times New Roman" w:cs="Times New Roman"/>
        </w:rPr>
        <w:t xml:space="preserve"> територіальними установами державної санітарно – епідеміологічної служби.</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Щорічна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Погоджується радою навчального закладу і затверджується директором.</w:t>
      </w:r>
    </w:p>
    <w:p w:rsidR="00675F50" w:rsidRDefault="00675F50">
      <w:pPr>
        <w:ind w:left="504"/>
        <w:jc w:val="both"/>
        <w:rPr>
          <w:rFonts w:ascii="Times New Roman" w:hAnsi="Times New Roman" w:cs="Times New Roman"/>
        </w:rPr>
      </w:pPr>
      <w:r>
        <w:rPr>
          <w:rFonts w:ascii="Times New Roman" w:hAnsi="Times New Roman" w:cs="Times New Roman"/>
        </w:rPr>
        <w:t>Тижневий режим роботи навчального закладу фіксується у розкладі навчальних занять. 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675F50" w:rsidRDefault="00675F50">
      <w:pPr>
        <w:ind w:left="504"/>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Зміст, обсяг і характер домашніх завдань з кожного предмету визначаються вчителем відповідно до педагогічних і санітарно – гігієнічних вимог з урахуванням індивідуальних особливостей учнів.</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w:t>
      </w:r>
    </w:p>
    <w:p w:rsidR="00675F50" w:rsidRDefault="00675F50">
      <w:pPr>
        <w:ind w:left="504"/>
        <w:jc w:val="both"/>
        <w:rPr>
          <w:rFonts w:ascii="Times New Roman" w:hAnsi="Times New Roman" w:cs="Times New Roman"/>
        </w:rPr>
      </w:pPr>
      <w:r>
        <w:rPr>
          <w:rFonts w:ascii="Times New Roman" w:hAnsi="Times New Roman" w:cs="Times New Roman"/>
        </w:rPr>
        <w:t>У першому класі дається словесна оцінка досягнень учнів у навчанні, у другому бальна оцінка.</w:t>
      </w:r>
    </w:p>
    <w:p w:rsidR="00675F50" w:rsidRDefault="00675F50">
      <w:pPr>
        <w:ind w:left="504"/>
        <w:jc w:val="both"/>
        <w:rPr>
          <w:rFonts w:ascii="Times New Roman" w:hAnsi="Times New Roman" w:cs="Times New Roman"/>
        </w:rPr>
      </w:pPr>
      <w:r>
        <w:rPr>
          <w:rFonts w:ascii="Times New Roman" w:hAnsi="Times New Roman" w:cs="Times New Roman"/>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75F50" w:rsidRDefault="00675F50">
      <w:pPr>
        <w:ind w:left="504"/>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Порядок проведення і випуск учнів навчального закладу визначається Інструкцією про проведення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від 05.02.2001 р. № 44 та зареєстрованої в Міністерстві юстиції України 04. 02.2001 р. за   № 120/5311.</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При переведенні учнів з початкової до основної школи передусім беруться до уваги досягнення у навчанні не нижче середнього рівня з української мови, читання, математики.</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Контроль за відповідністю освітнього рівня учнів, які закінчили певний ступінь навчання, вимогами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14.12.2000 р. № 588 та зареєстрованого Міністерством юстиції України 19.12.2000 р. за № 925 / 5146.</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Учням, які закінчили певний ступінь навчального закладу, видається відповідний документ про освіту: по закінченні початкової школи – табель успішності; по закінчені основної школи – свідоцтво про базову загальну середню освіту; по закінчені навчального закладу – атестат про повну загальну середню освіту. </w:t>
      </w:r>
    </w:p>
    <w:p w:rsidR="00675F50" w:rsidRDefault="00675F50">
      <w:pPr>
        <w:jc w:val="both"/>
        <w:rPr>
          <w:rFonts w:ascii="Times New Roman" w:hAnsi="Times New Roman" w:cs="Times New Roman"/>
        </w:rPr>
      </w:pPr>
    </w:p>
    <w:p w:rsidR="00675F50" w:rsidRDefault="00675F50">
      <w:pPr>
        <w:numPr>
          <w:ilvl w:val="1"/>
          <w:numId w:val="36"/>
        </w:numPr>
        <w:jc w:val="both"/>
        <w:rPr>
          <w:rFonts w:ascii="Times New Roman" w:hAnsi="Times New Roman" w:cs="Times New Roman"/>
        </w:rPr>
      </w:pPr>
      <w:r>
        <w:rPr>
          <w:rFonts w:ascii="Times New Roman" w:hAnsi="Times New Roman" w:cs="Times New Roman"/>
        </w:rPr>
        <w:t xml:space="preserve"> За успіхи у навчанні для учнів (вихованців) встановлюються певні форми морального і матеріального заохочення (в межах коштів, передбачених на ці цілі).</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rPr>
      </w:pPr>
    </w:p>
    <w:p w:rsidR="00675F50" w:rsidRDefault="00675F50">
      <w:pPr>
        <w:pStyle w:val="23"/>
        <w:spacing w:line="240" w:lineRule="auto"/>
        <w:ind w:left="567" w:hanging="567"/>
        <w:rPr>
          <w:rFonts w:ascii="Times New Roman" w:hAnsi="Times New Roman" w:cs="Times New Roman"/>
          <w:sz w:val="28"/>
          <w:szCs w:val="28"/>
        </w:rPr>
      </w:pPr>
      <w:r>
        <w:rPr>
          <w:rFonts w:ascii="Times New Roman" w:hAnsi="Times New Roman" w:cs="Times New Roman"/>
          <w:sz w:val="28"/>
          <w:szCs w:val="28"/>
        </w:rPr>
        <w:tab/>
      </w:r>
    </w:p>
    <w:p w:rsidR="00675F50" w:rsidRDefault="00675F50">
      <w:pPr>
        <w:pStyle w:val="23"/>
        <w:spacing w:line="240" w:lineRule="auto"/>
        <w:ind w:left="567" w:hanging="567"/>
        <w:rPr>
          <w:rFonts w:ascii="Times New Roman" w:hAnsi="Times New Roman" w:cs="Times New Roman"/>
          <w:sz w:val="28"/>
          <w:szCs w:val="28"/>
        </w:rPr>
      </w:pPr>
    </w:p>
    <w:p w:rsidR="00675F50" w:rsidRDefault="00675F50">
      <w:pPr>
        <w:pStyle w:val="23"/>
        <w:spacing w:line="240" w:lineRule="auto"/>
        <w:ind w:left="567" w:hanging="567"/>
        <w:rPr>
          <w:rFonts w:ascii="Times New Roman" w:hAnsi="Times New Roman" w:cs="Times New Roman"/>
          <w:sz w:val="28"/>
          <w:szCs w:val="28"/>
        </w:rPr>
      </w:pPr>
    </w:p>
    <w:p w:rsidR="00675F50" w:rsidRDefault="00675F50">
      <w:pPr>
        <w:pStyle w:val="23"/>
        <w:spacing w:before="40" w:line="240" w:lineRule="auto"/>
        <w:ind w:left="567" w:hanging="567"/>
        <w:rPr>
          <w:rFonts w:ascii="Times New Roman" w:hAnsi="Times New Roman" w:cs="Times New Roman"/>
          <w:sz w:val="28"/>
          <w:szCs w:val="28"/>
        </w:rPr>
      </w:pPr>
    </w:p>
    <w:p w:rsidR="00675F50" w:rsidRDefault="00675F50">
      <w:pPr>
        <w:pStyle w:val="23"/>
        <w:spacing w:before="40" w:line="240" w:lineRule="auto"/>
        <w:ind w:left="567" w:hanging="567"/>
        <w:rPr>
          <w:rFonts w:ascii="Times New Roman" w:hAnsi="Times New Roman" w:cs="Times New Roman"/>
          <w:sz w:val="28"/>
          <w:szCs w:val="28"/>
        </w:rPr>
      </w:pPr>
    </w:p>
    <w:p w:rsidR="00675F50" w:rsidRDefault="00675F50">
      <w:pPr>
        <w:pStyle w:val="23"/>
        <w:spacing w:before="40" w:line="240" w:lineRule="auto"/>
        <w:ind w:left="567" w:hanging="567"/>
        <w:rPr>
          <w:rFonts w:ascii="Times New Roman" w:hAnsi="Times New Roman" w:cs="Times New Roman"/>
          <w:sz w:val="28"/>
          <w:szCs w:val="28"/>
        </w:rPr>
      </w:pPr>
    </w:p>
    <w:p w:rsidR="00675F50" w:rsidRDefault="00675F50">
      <w:pPr>
        <w:pStyle w:val="23"/>
        <w:spacing w:before="40" w:line="240" w:lineRule="auto"/>
        <w:ind w:left="567" w:hanging="567"/>
        <w:rPr>
          <w:rFonts w:ascii="Times New Roman" w:hAnsi="Times New Roman" w:cs="Times New Roman"/>
          <w:sz w:val="28"/>
          <w:szCs w:val="28"/>
        </w:rPr>
      </w:pPr>
    </w:p>
    <w:p w:rsidR="00675F50" w:rsidRDefault="00675F50">
      <w:pPr>
        <w:spacing w:before="40"/>
        <w:ind w:left="567" w:hanging="567"/>
        <w:jc w:val="both"/>
        <w:rPr>
          <w:rFonts w:ascii="Times New Roman" w:hAnsi="Times New Roman" w:cs="Times New Roman"/>
        </w:rPr>
      </w:pPr>
    </w:p>
    <w:p w:rsidR="00675F50" w:rsidRDefault="00675F50">
      <w:pPr>
        <w:jc w:val="both"/>
        <w:rPr>
          <w:rFonts w:ascii="Times New Roman" w:hAnsi="Times New Roman" w:cs="Times New Roman"/>
          <w:b/>
          <w:bCs/>
          <w:lang w:val="ru-RU"/>
        </w:rPr>
      </w:pPr>
    </w:p>
    <w:p w:rsidR="00675F50" w:rsidRDefault="00675F50">
      <w:pPr>
        <w:jc w:val="both"/>
        <w:rPr>
          <w:rFonts w:ascii="Times New Roman" w:hAnsi="Times New Roman" w:cs="Times New Roman"/>
          <w:b/>
          <w:bCs/>
          <w:lang w:val="ru-RU"/>
        </w:rPr>
      </w:pPr>
    </w:p>
    <w:p w:rsidR="00675F50" w:rsidRDefault="00675F50">
      <w:pPr>
        <w:jc w:val="both"/>
        <w:rPr>
          <w:rFonts w:ascii="Times New Roman" w:hAnsi="Times New Roman" w:cs="Times New Roman"/>
          <w:b/>
          <w:bCs/>
          <w:lang w:val="ru-RU"/>
        </w:rPr>
      </w:pPr>
      <w:r>
        <w:rPr>
          <w:rFonts w:ascii="Times New Roman" w:hAnsi="Times New Roman" w:cs="Times New Roman"/>
          <w:b/>
          <w:bCs/>
          <w:lang w:val="ru-RU"/>
        </w:rPr>
        <w:br w:type="page"/>
      </w:r>
    </w:p>
    <w:p w:rsidR="00675F50" w:rsidRDefault="00675F50">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ІІІ. УЧАСНИКИ НАВЧАЛЬНО - ВИХОВНОГО ПРОЦЕСУ.</w:t>
      </w:r>
    </w:p>
    <w:p w:rsidR="00675F50" w:rsidRDefault="00675F50">
      <w:pPr>
        <w:jc w:val="center"/>
        <w:rPr>
          <w:rFonts w:ascii="Times New Roman" w:hAnsi="Times New Roman" w:cs="Times New Roman"/>
          <w:b/>
          <w:bCs/>
        </w:rPr>
      </w:pPr>
    </w:p>
    <w:p w:rsidR="00675F50" w:rsidRDefault="00675F50">
      <w:pPr>
        <w:jc w:val="both"/>
        <w:rPr>
          <w:rFonts w:ascii="Times New Roman" w:hAnsi="Times New Roman" w:cs="Times New Roman"/>
        </w:rPr>
      </w:pPr>
    </w:p>
    <w:p w:rsidR="00675F50" w:rsidRDefault="00675F50">
      <w:pPr>
        <w:spacing w:before="160"/>
        <w:ind w:left="426" w:hanging="426"/>
        <w:jc w:val="both"/>
        <w:rPr>
          <w:rFonts w:ascii="Times New Roman" w:hAnsi="Times New Roman" w:cs="Times New Roman"/>
        </w:rPr>
      </w:pPr>
      <w:r>
        <w:rPr>
          <w:rFonts w:ascii="Times New Roman" w:hAnsi="Times New Roman" w:cs="Times New Roman"/>
          <w:noProof/>
        </w:rPr>
        <w:t>3.1.</w:t>
      </w:r>
      <w:r>
        <w:rPr>
          <w:rFonts w:ascii="Times New Roman" w:hAnsi="Times New Roman" w:cs="Times New Roman"/>
        </w:rPr>
        <w:t xml:space="preserve"> Учасниками     навчально - виховного     процесу     в загальноосвітньому навчальному закладі  є учні (вихованці), керівники, педагогічні працівники, психологи, </w:t>
      </w:r>
      <w:proofErr w:type="spellStart"/>
      <w:r>
        <w:rPr>
          <w:rFonts w:ascii="Times New Roman" w:hAnsi="Times New Roman" w:cs="Times New Roman"/>
        </w:rPr>
        <w:t>бібліотекарі</w:t>
      </w:r>
      <w:proofErr w:type="spellEnd"/>
      <w:r>
        <w:rPr>
          <w:rFonts w:ascii="Times New Roman" w:hAnsi="Times New Roman" w:cs="Times New Roman"/>
        </w:rPr>
        <w:t>,  інші спеціалісти школи,   батьки або особи, які їх замінюють.</w:t>
      </w:r>
    </w:p>
    <w:p w:rsidR="00675F50" w:rsidRDefault="00675F50">
      <w:pPr>
        <w:spacing w:before="160"/>
        <w:ind w:left="426" w:hanging="426"/>
        <w:jc w:val="both"/>
        <w:rPr>
          <w:rFonts w:ascii="Times New Roman" w:hAnsi="Times New Roman" w:cs="Times New Roman"/>
        </w:rPr>
      </w:pPr>
    </w:p>
    <w:p w:rsidR="00675F50" w:rsidRDefault="00675F50">
      <w:pPr>
        <w:ind w:left="426" w:hanging="426"/>
        <w:jc w:val="both"/>
        <w:rPr>
          <w:rFonts w:ascii="Times New Roman" w:hAnsi="Times New Roman" w:cs="Times New Roman"/>
        </w:rPr>
      </w:pPr>
      <w:r>
        <w:rPr>
          <w:rFonts w:ascii="Times New Roman" w:hAnsi="Times New Roman" w:cs="Times New Roman"/>
          <w:noProof/>
        </w:rPr>
        <w:t>3.2  Права і обов’язки (вихованців), педагогічних та інших працівників визначаються чинним законодавством та цим Статутом</w:t>
      </w:r>
      <w:r>
        <w:rPr>
          <w:rFonts w:ascii="Times New Roman" w:hAnsi="Times New Roman" w:cs="Times New Roman"/>
        </w:rPr>
        <w:t>.</w:t>
      </w:r>
    </w:p>
    <w:p w:rsidR="00675F50" w:rsidRDefault="00675F50">
      <w:pPr>
        <w:ind w:left="426" w:hanging="426"/>
        <w:jc w:val="both"/>
        <w:rPr>
          <w:rFonts w:ascii="Times New Roman" w:hAnsi="Times New Roman" w:cs="Times New Roman"/>
        </w:rPr>
      </w:pPr>
    </w:p>
    <w:p w:rsidR="00675F50" w:rsidRDefault="00675F50">
      <w:pPr>
        <w:ind w:left="426" w:hanging="426"/>
        <w:jc w:val="both"/>
        <w:rPr>
          <w:rFonts w:ascii="Times New Roman" w:hAnsi="Times New Roman" w:cs="Times New Roman"/>
        </w:rPr>
      </w:pPr>
      <w:r>
        <w:rPr>
          <w:rFonts w:ascii="Times New Roman" w:hAnsi="Times New Roman" w:cs="Times New Roman"/>
        </w:rPr>
        <w:t xml:space="preserve">3.3. </w:t>
      </w:r>
      <w:r>
        <w:rPr>
          <w:rFonts w:ascii="Times New Roman" w:hAnsi="Times New Roman" w:cs="Times New Roman"/>
          <w:b/>
          <w:bCs/>
        </w:rPr>
        <w:t>Учні мають право:</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на вибір форми навчання, факультативів, спецкурсів, позашкільних та позакласних занять;</w:t>
      </w:r>
    </w:p>
    <w:p w:rsidR="00675F50" w:rsidRDefault="00675F50">
      <w:pPr>
        <w:numPr>
          <w:ilvl w:val="0"/>
          <w:numId w:val="35"/>
        </w:numPr>
        <w:tabs>
          <w:tab w:val="clear" w:pos="360"/>
          <w:tab w:val="num" w:pos="851"/>
        </w:tabs>
        <w:ind w:left="851" w:hanging="284"/>
        <w:jc w:val="both"/>
        <w:rPr>
          <w:rFonts w:ascii="Times New Roman" w:hAnsi="Times New Roman" w:cs="Times New Roman"/>
          <w:lang w:val="ru-RU"/>
        </w:rPr>
      </w:pPr>
      <w:r>
        <w:rPr>
          <w:rFonts w:ascii="Times New Roman" w:hAnsi="Times New Roman" w:cs="Times New Roman"/>
        </w:rPr>
        <w:t>на користування навчально – виробничою, науковою, матеріально – технічною, культурно – спортивною, корекційно – відновлювальною та лікувально – оздоровчою базою навчального закладу;</w:t>
      </w:r>
    </w:p>
    <w:p w:rsidR="00675F50" w:rsidRDefault="00675F50">
      <w:pPr>
        <w:numPr>
          <w:ilvl w:val="0"/>
          <w:numId w:val="35"/>
        </w:numPr>
        <w:tabs>
          <w:tab w:val="clear" w:pos="360"/>
          <w:tab w:val="num" w:pos="851"/>
        </w:tabs>
        <w:ind w:left="851" w:hanging="284"/>
        <w:jc w:val="both"/>
        <w:rPr>
          <w:rFonts w:ascii="Times New Roman" w:hAnsi="Times New Roman" w:cs="Times New Roman"/>
          <w:lang w:val="ru-RU"/>
        </w:rPr>
      </w:pPr>
      <w:r>
        <w:rPr>
          <w:rFonts w:ascii="Times New Roman" w:hAnsi="Times New Roman" w:cs="Times New Roman"/>
        </w:rPr>
        <w:t>на доступ до інформації  усіх галузей знань;</w:t>
      </w:r>
    </w:p>
    <w:p w:rsidR="00675F50" w:rsidRDefault="00675F50">
      <w:pPr>
        <w:numPr>
          <w:ilvl w:val="0"/>
          <w:numId w:val="35"/>
        </w:numPr>
        <w:tabs>
          <w:tab w:val="clear" w:pos="360"/>
          <w:tab w:val="num" w:pos="851"/>
        </w:tabs>
        <w:ind w:left="851" w:hanging="284"/>
        <w:jc w:val="both"/>
        <w:rPr>
          <w:rFonts w:ascii="Times New Roman" w:hAnsi="Times New Roman" w:cs="Times New Roman"/>
          <w:lang w:val="ru-RU"/>
        </w:rPr>
      </w:pPr>
      <w:r>
        <w:rPr>
          <w:rFonts w:ascii="Times New Roman" w:hAnsi="Times New Roman" w:cs="Times New Roman"/>
        </w:rPr>
        <w:t xml:space="preserve">брати участь у різних видах науково-практичної </w:t>
      </w:r>
      <w:proofErr w:type="spellStart"/>
      <w:r>
        <w:rPr>
          <w:rFonts w:ascii="Times New Roman" w:hAnsi="Times New Roman" w:cs="Times New Roman"/>
        </w:rPr>
        <w:t>діяльності,конференціях</w:t>
      </w:r>
      <w:proofErr w:type="spellEnd"/>
      <w:r>
        <w:rPr>
          <w:rFonts w:ascii="Times New Roman" w:hAnsi="Times New Roman" w:cs="Times New Roman"/>
        </w:rPr>
        <w:t>, олімпіадах, виставках, конкурсах, тощо; брати участь у роботі органів громадського самоврядування навчального закладу;</w:t>
      </w:r>
    </w:p>
    <w:p w:rsidR="00675F50" w:rsidRDefault="00675F50">
      <w:pPr>
        <w:numPr>
          <w:ilvl w:val="0"/>
          <w:numId w:val="35"/>
        </w:numPr>
        <w:tabs>
          <w:tab w:val="clear" w:pos="360"/>
          <w:tab w:val="num" w:pos="851"/>
        </w:tabs>
        <w:ind w:left="851" w:hanging="284"/>
        <w:jc w:val="both"/>
        <w:rPr>
          <w:rFonts w:ascii="Times New Roman" w:hAnsi="Times New Roman" w:cs="Times New Roman"/>
          <w:lang w:val="ru-RU"/>
        </w:rPr>
      </w:pPr>
      <w:r>
        <w:rPr>
          <w:rFonts w:ascii="Times New Roman" w:hAnsi="Times New Roman" w:cs="Times New Roman"/>
        </w:rPr>
        <w:t>брати участь у обговоренні і вносити власні пропозиції щодо організації навчально – виховного процесу, дозвілля учнів (вихованців);</w:t>
      </w:r>
    </w:p>
    <w:p w:rsidR="00675F50" w:rsidRDefault="00675F50">
      <w:pPr>
        <w:numPr>
          <w:ilvl w:val="0"/>
          <w:numId w:val="35"/>
        </w:numPr>
        <w:tabs>
          <w:tab w:val="clear" w:pos="360"/>
          <w:tab w:val="num" w:pos="851"/>
        </w:tabs>
        <w:ind w:left="851" w:hanging="284"/>
        <w:jc w:val="both"/>
        <w:rPr>
          <w:rFonts w:ascii="Times New Roman" w:hAnsi="Times New Roman" w:cs="Times New Roman"/>
          <w:lang w:val="ru-RU"/>
        </w:rPr>
      </w:pPr>
      <w:r>
        <w:rPr>
          <w:rFonts w:ascii="Times New Roman" w:hAnsi="Times New Roman" w:cs="Times New Roman"/>
        </w:rPr>
        <w:t>брати участь у добровільних самодіяльних об’єднаннях, творчих студіях, клубах, гуртках за інтересами тощо;</w:t>
      </w:r>
    </w:p>
    <w:p w:rsidR="00675F50" w:rsidRDefault="00675F50">
      <w:pPr>
        <w:numPr>
          <w:ilvl w:val="0"/>
          <w:numId w:val="35"/>
        </w:numPr>
        <w:tabs>
          <w:tab w:val="clear" w:pos="360"/>
          <w:tab w:val="num" w:pos="851"/>
        </w:tabs>
        <w:ind w:left="851" w:hanging="284"/>
        <w:jc w:val="both"/>
        <w:rPr>
          <w:rFonts w:ascii="Times New Roman" w:hAnsi="Times New Roman" w:cs="Times New Roman"/>
          <w:lang w:val="ru-RU"/>
        </w:rPr>
      </w:pPr>
      <w:r>
        <w:rPr>
          <w:rFonts w:ascii="Times New Roman" w:hAnsi="Times New Roman" w:cs="Times New Roman"/>
        </w:rPr>
        <w:t>на захист від будь – яких форм експлуатації, психічного і фізичного насилля, що порушують права або принижують їх честь, гідність.</w:t>
      </w:r>
    </w:p>
    <w:p w:rsidR="00675F50" w:rsidRDefault="00675F50">
      <w:pPr>
        <w:tabs>
          <w:tab w:val="num" w:pos="851"/>
        </w:tabs>
        <w:ind w:left="851" w:hanging="284"/>
        <w:jc w:val="both"/>
        <w:rPr>
          <w:rFonts w:ascii="Times New Roman" w:hAnsi="Times New Roman" w:cs="Times New Roman"/>
        </w:rPr>
      </w:pPr>
    </w:p>
    <w:p w:rsidR="00675F50" w:rsidRDefault="00675F50">
      <w:pPr>
        <w:jc w:val="both"/>
        <w:rPr>
          <w:rFonts w:ascii="Times New Roman" w:hAnsi="Times New Roman" w:cs="Times New Roman"/>
        </w:rPr>
      </w:pPr>
      <w:r>
        <w:rPr>
          <w:rFonts w:ascii="Times New Roman" w:hAnsi="Times New Roman" w:cs="Times New Roman"/>
        </w:rPr>
        <w:t xml:space="preserve">3.4. </w:t>
      </w:r>
      <w:r>
        <w:rPr>
          <w:rFonts w:ascii="Times New Roman" w:hAnsi="Times New Roman" w:cs="Times New Roman"/>
          <w:b/>
          <w:bCs/>
        </w:rPr>
        <w:t xml:space="preserve">Учні </w:t>
      </w:r>
      <w:proofErr w:type="spellStart"/>
      <w:r>
        <w:rPr>
          <w:rFonts w:ascii="Times New Roman" w:hAnsi="Times New Roman" w:cs="Times New Roman"/>
          <w:b/>
          <w:bCs/>
        </w:rPr>
        <w:t>забов’язані</w:t>
      </w:r>
      <w:proofErr w:type="spellEnd"/>
      <w:r>
        <w:rPr>
          <w:rFonts w:ascii="Times New Roman" w:hAnsi="Times New Roman" w:cs="Times New Roman"/>
          <w:b/>
          <w:bCs/>
        </w:rPr>
        <w:t>:</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оволодівати знаннями, вміннями, практичними навичками, підвищувати загальний культурний рівень;</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дотримуватися  вимог Статуту, правил внутрішнього розпорядку;</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 xml:space="preserve">дбайливо ставитись до державного, громадського і </w:t>
      </w:r>
      <w:proofErr w:type="spellStart"/>
      <w:r>
        <w:rPr>
          <w:rFonts w:ascii="Times New Roman" w:hAnsi="Times New Roman" w:cs="Times New Roman"/>
        </w:rPr>
        <w:t>особистогого</w:t>
      </w:r>
      <w:proofErr w:type="spellEnd"/>
      <w:r>
        <w:rPr>
          <w:rFonts w:ascii="Times New Roman" w:hAnsi="Times New Roman" w:cs="Times New Roman"/>
        </w:rPr>
        <w:t xml:space="preserve"> майна;</w:t>
      </w:r>
    </w:p>
    <w:p w:rsidR="00675F50" w:rsidRDefault="00675F50">
      <w:pPr>
        <w:numPr>
          <w:ilvl w:val="0"/>
          <w:numId w:val="35"/>
        </w:numPr>
        <w:tabs>
          <w:tab w:val="clear" w:pos="360"/>
          <w:tab w:val="num" w:pos="851"/>
        </w:tabs>
        <w:ind w:left="851" w:hanging="284"/>
        <w:jc w:val="both"/>
        <w:rPr>
          <w:rFonts w:ascii="Times New Roman" w:hAnsi="Times New Roman" w:cs="Times New Roman"/>
        </w:rPr>
      </w:pPr>
      <w:r>
        <w:rPr>
          <w:rFonts w:ascii="Times New Roman" w:hAnsi="Times New Roman" w:cs="Times New Roman"/>
        </w:rPr>
        <w:t>дотримуватись законодавства, моральних, етичних норм;</w:t>
      </w:r>
    </w:p>
    <w:p w:rsidR="00675F50" w:rsidRDefault="00675F50">
      <w:pPr>
        <w:numPr>
          <w:ilvl w:val="0"/>
          <w:numId w:val="35"/>
        </w:numPr>
        <w:tabs>
          <w:tab w:val="clear" w:pos="360"/>
          <w:tab w:val="num" w:pos="851"/>
        </w:tabs>
        <w:ind w:left="851" w:hanging="284"/>
        <w:jc w:val="both"/>
        <w:rPr>
          <w:rFonts w:ascii="Times New Roman" w:hAnsi="Times New Roman" w:cs="Times New Roman"/>
          <w:noProof/>
        </w:rPr>
      </w:pPr>
      <w:r>
        <w:rPr>
          <w:rFonts w:ascii="Times New Roman" w:hAnsi="Times New Roman" w:cs="Times New Roman"/>
        </w:rPr>
        <w:t>брати  участь у різних видах трудової діяльності, що не заборонені чинним законодавством;</w:t>
      </w:r>
    </w:p>
    <w:p w:rsidR="00675F50" w:rsidRDefault="00675F50">
      <w:pPr>
        <w:numPr>
          <w:ilvl w:val="0"/>
          <w:numId w:val="35"/>
        </w:numPr>
        <w:tabs>
          <w:tab w:val="clear" w:pos="360"/>
          <w:tab w:val="num" w:pos="851"/>
        </w:tabs>
        <w:ind w:left="851" w:hanging="284"/>
        <w:jc w:val="both"/>
        <w:rPr>
          <w:rFonts w:ascii="Times New Roman" w:hAnsi="Times New Roman" w:cs="Times New Roman"/>
          <w:noProof/>
        </w:rPr>
      </w:pPr>
      <w:r>
        <w:rPr>
          <w:rFonts w:ascii="Times New Roman" w:hAnsi="Times New Roman" w:cs="Times New Roman"/>
        </w:rPr>
        <w:t>дотримуватися правил особистої гігієни.</w:t>
      </w:r>
    </w:p>
    <w:p w:rsidR="00675F50" w:rsidRDefault="00675F50">
      <w:pPr>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 xml:space="preserve">3.5.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w:t>
      </w:r>
      <w:r>
        <w:rPr>
          <w:rFonts w:ascii="Times New Roman" w:hAnsi="Times New Roman" w:cs="Times New Roman"/>
        </w:rPr>
        <w:lastRenderedPageBreak/>
        <w:t>діяльність, забезпечують результативність та якість своєї роботи, фізичний та психічних стан здоров’я яких дозволяє виконувати професійні обов’язки.</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lang w:val="ru-RU"/>
        </w:rPr>
      </w:pPr>
      <w:r>
        <w:rPr>
          <w:rFonts w:ascii="Times New Roman" w:hAnsi="Times New Roman" w:cs="Times New Roman"/>
        </w:rPr>
        <w:t xml:space="preserve">3.7. </w:t>
      </w:r>
      <w:r>
        <w:rPr>
          <w:rFonts w:ascii="Times New Roman" w:hAnsi="Times New Roman" w:cs="Times New Roman"/>
          <w:b/>
          <w:bCs/>
        </w:rPr>
        <w:t>Педагогічні працівники мають право на:</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захист професійної честі, гідності;</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lang w:val="ru-RU"/>
        </w:rPr>
      </w:pPr>
      <w:r>
        <w:rPr>
          <w:rFonts w:ascii="Times New Roman" w:hAnsi="Times New Roman" w:cs="Times New Roman"/>
        </w:rPr>
        <w:t>самостійний вибір форм, методів, засобів навчальної роботи, не шкідливі для здоров'я учнів (вихованців);</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брати участь в обговоренні та вирішенні питань організації науково – дослідницької, експериментальної, пошукової роботи;</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виявлення педагогічної ініціативи;</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позачергову атестацію з метою отримання відповідної категорії, педагогічного звання;</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 xml:space="preserve">участь у роботі органів громадського самоврядування навчального </w:t>
      </w:r>
      <w:proofErr w:type="spellStart"/>
      <w:r>
        <w:rPr>
          <w:rFonts w:ascii="Times New Roman" w:hAnsi="Times New Roman" w:cs="Times New Roman"/>
        </w:rPr>
        <w:t>закдладу</w:t>
      </w:r>
      <w:proofErr w:type="spellEnd"/>
      <w:r>
        <w:rPr>
          <w:rFonts w:ascii="Times New Roman" w:hAnsi="Times New Roman" w:cs="Times New Roman"/>
        </w:rPr>
        <w:t>;</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підвищення кваліфікації, перепідготовку;</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отримання пенсії, у тому числі і за вислугу років в порядку визначеному законодавством України;</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на матеріальне, житлово – побутове та соціальне забезпечення відповідно до чинного законодавства.</w:t>
      </w:r>
    </w:p>
    <w:p w:rsidR="00675F50" w:rsidRDefault="00675F50">
      <w:pPr>
        <w:spacing w:before="40"/>
        <w:ind w:left="284"/>
        <w:jc w:val="both"/>
        <w:rPr>
          <w:rFonts w:ascii="Times New Roman" w:hAnsi="Times New Roman" w:cs="Times New Roman"/>
        </w:rPr>
      </w:pPr>
      <w:r>
        <w:rPr>
          <w:rFonts w:ascii="Times New Roman" w:hAnsi="Times New Roman" w:cs="Times New Roman"/>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675F50" w:rsidRDefault="00675F50">
      <w:pPr>
        <w:spacing w:before="40"/>
        <w:ind w:left="284"/>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r>
        <w:rPr>
          <w:rFonts w:ascii="Times New Roman" w:hAnsi="Times New Roman" w:cs="Times New Roman"/>
        </w:rPr>
        <w:t xml:space="preserve">3.8. </w:t>
      </w:r>
      <w:r>
        <w:rPr>
          <w:rFonts w:ascii="Times New Roman" w:hAnsi="Times New Roman" w:cs="Times New Roman"/>
          <w:b/>
          <w:bCs/>
        </w:rPr>
        <w:t>Педагогічні працівники зобов’язані:</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lang w:val="ru-RU"/>
        </w:rPr>
      </w:pPr>
      <w:r>
        <w:rPr>
          <w:rFonts w:ascii="Times New Roman" w:hAnsi="Times New Roman" w:cs="Times New Roman"/>
        </w:rPr>
        <w:t xml:space="preserve">забезпечувати належний рівень викладання навчальних дисциплін відповідно до навчальних програм на рівні обов’язкових державних вимог; </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сприяти розвитку інтересів, нахилів та здібностей дітей, а також збереженню їх здоров’я, здійснювати пропаганду здорового способу життя;</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сприяти зростанню іміджу навчального закладу;</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настановами та особистим прикладом утверджувати повагу до державної символіки, принципів загальнолюдської моралі;</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виховувати в учнів (вихованців) повагу до батьків, жінки, старших за віком, народних традицій та звичаїв, духовних та культурних надбань народу України;</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lastRenderedPageBreak/>
        <w:t>готувати учнів до самостійного життя в дусі взаєморозуміння, миру, злагоди між усіма народами, етнічними, національними, релігійними групами;</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дотримуватися педагогічної етики, моралі, поважати гідність учнів;</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захищати учнів від будь – яких форм фізичного або психічного насильства, запобігати вживанню ними алкоголю, наркотиків, тютюну та інших  шкідливих звичок;</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постійно підвищувати свій професійний рівень, педагогічну майстерність, загальну і політичну культуру; виконувати вимоги Статуту навчального закладу, правила внутрішнього розпорядку, умови контракту чи трудового договору;</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виконувати накази і розпорядження керівника навчального закладу, органів управління освітою;</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брати участь у роботі педагогічної ради.</w:t>
      </w:r>
    </w:p>
    <w:p w:rsidR="00675F50" w:rsidRDefault="00675F50">
      <w:pPr>
        <w:spacing w:before="40"/>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r>
        <w:rPr>
          <w:rFonts w:ascii="Times New Roman" w:hAnsi="Times New Roman" w:cs="Times New Roman"/>
        </w:rPr>
        <w:t>3.9. 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75F50" w:rsidRDefault="00675F50">
      <w:pPr>
        <w:spacing w:before="40"/>
        <w:ind w:left="567" w:hanging="567"/>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r>
        <w:rPr>
          <w:rFonts w:ascii="Times New Roman" w:hAnsi="Times New Roman" w:cs="Times New Roman"/>
        </w:rPr>
        <w:t>3.10.Педагогічні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75F50" w:rsidRDefault="00675F50">
      <w:pPr>
        <w:spacing w:before="40"/>
        <w:ind w:left="567" w:hanging="567"/>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r>
        <w:rPr>
          <w:rFonts w:ascii="Times New Roman" w:hAnsi="Times New Roman" w:cs="Times New Roman"/>
        </w:rPr>
        <w:t xml:space="preserve">3.11. </w:t>
      </w:r>
      <w:r>
        <w:rPr>
          <w:rFonts w:ascii="Times New Roman" w:hAnsi="Times New Roman" w:cs="Times New Roman"/>
          <w:b/>
          <w:bCs/>
        </w:rPr>
        <w:t>Батьки та особи, які їх замінюють, мають право:</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обирати і бути обраними до батьківських комітетів та органів громадського самоврядування;</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брати участь у заходах, спрямованих на поліпшення організації навчально – виховного процесу та зміцненні матеріально – технічної бази навчального закладу;</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675F50" w:rsidRDefault="00675F50">
      <w:pPr>
        <w:spacing w:before="40"/>
        <w:jc w:val="both"/>
        <w:rPr>
          <w:rFonts w:ascii="Times New Roman" w:hAnsi="Times New Roman" w:cs="Times New Roman"/>
        </w:rPr>
      </w:pPr>
    </w:p>
    <w:p w:rsidR="00675F50" w:rsidRDefault="00675F50">
      <w:pPr>
        <w:numPr>
          <w:ilvl w:val="1"/>
          <w:numId w:val="37"/>
        </w:numPr>
        <w:spacing w:before="40"/>
        <w:jc w:val="both"/>
        <w:rPr>
          <w:rFonts w:ascii="Times New Roman" w:hAnsi="Times New Roman" w:cs="Times New Roman"/>
        </w:rPr>
      </w:pPr>
      <w:r>
        <w:rPr>
          <w:rFonts w:ascii="Times New Roman" w:hAnsi="Times New Roman" w:cs="Times New Roman"/>
        </w:rPr>
        <w:t xml:space="preserve">Батьки та особи, які їх замінюють, несуть відповідальність за здобуття дітьми повної загальної середньої освіти і </w:t>
      </w:r>
      <w:proofErr w:type="spellStart"/>
      <w:r>
        <w:rPr>
          <w:rFonts w:ascii="Times New Roman" w:hAnsi="Times New Roman" w:cs="Times New Roman"/>
        </w:rPr>
        <w:t>забов’язані</w:t>
      </w:r>
      <w:proofErr w:type="spellEnd"/>
      <w:r>
        <w:rPr>
          <w:rFonts w:ascii="Times New Roman" w:hAnsi="Times New Roman" w:cs="Times New Roman"/>
        </w:rPr>
        <w:t xml:space="preserve"> брати участь в організації навчально – виховного процесу.</w:t>
      </w:r>
    </w:p>
    <w:p w:rsidR="00675F50" w:rsidRDefault="00675F50">
      <w:pPr>
        <w:tabs>
          <w:tab w:val="num" w:pos="851"/>
        </w:tabs>
        <w:spacing w:before="40"/>
        <w:ind w:left="851" w:hanging="284"/>
        <w:jc w:val="both"/>
        <w:rPr>
          <w:rFonts w:ascii="Times New Roman" w:hAnsi="Times New Roman" w:cs="Times New Roman"/>
        </w:rPr>
      </w:pPr>
    </w:p>
    <w:p w:rsidR="00675F50" w:rsidRDefault="00675F50">
      <w:pPr>
        <w:numPr>
          <w:ilvl w:val="1"/>
          <w:numId w:val="37"/>
        </w:numPr>
        <w:spacing w:before="40"/>
        <w:jc w:val="both"/>
        <w:rPr>
          <w:rFonts w:ascii="Times New Roman" w:hAnsi="Times New Roman" w:cs="Times New Roman"/>
          <w:b/>
          <w:bCs/>
        </w:rPr>
      </w:pPr>
      <w:r>
        <w:rPr>
          <w:rFonts w:ascii="Times New Roman" w:hAnsi="Times New Roman" w:cs="Times New Roman"/>
          <w:b/>
          <w:bCs/>
        </w:rPr>
        <w:t xml:space="preserve">Представники </w:t>
      </w:r>
      <w:proofErr w:type="spellStart"/>
      <w:r>
        <w:rPr>
          <w:rFonts w:ascii="Times New Roman" w:hAnsi="Times New Roman" w:cs="Times New Roman"/>
          <w:b/>
          <w:bCs/>
        </w:rPr>
        <w:t>громадкості</w:t>
      </w:r>
      <w:proofErr w:type="spellEnd"/>
      <w:r>
        <w:rPr>
          <w:rFonts w:ascii="Times New Roman" w:hAnsi="Times New Roman" w:cs="Times New Roman"/>
          <w:b/>
          <w:bCs/>
        </w:rPr>
        <w:t xml:space="preserve"> </w:t>
      </w:r>
      <w:proofErr w:type="spellStart"/>
      <w:r>
        <w:rPr>
          <w:rFonts w:ascii="Times New Roman" w:hAnsi="Times New Roman" w:cs="Times New Roman"/>
          <w:b/>
          <w:bCs/>
        </w:rPr>
        <w:t>забов’язані</w:t>
      </w:r>
      <w:proofErr w:type="spellEnd"/>
      <w:r>
        <w:rPr>
          <w:rFonts w:ascii="Times New Roman" w:hAnsi="Times New Roman" w:cs="Times New Roman"/>
          <w:b/>
          <w:bCs/>
        </w:rPr>
        <w:t>:</w:t>
      </w:r>
    </w:p>
    <w:p w:rsidR="00675F50" w:rsidRDefault="00675F50">
      <w:pPr>
        <w:pStyle w:val="a7"/>
        <w:numPr>
          <w:ilvl w:val="0"/>
          <w:numId w:val="35"/>
        </w:numPr>
        <w:spacing w:before="40"/>
        <w:rPr>
          <w:rFonts w:ascii="Times New Roman" w:hAnsi="Times New Roman" w:cs="Times New Roman"/>
          <w:sz w:val="28"/>
          <w:szCs w:val="28"/>
        </w:rPr>
      </w:pPr>
      <w:r>
        <w:rPr>
          <w:rFonts w:ascii="Times New Roman" w:hAnsi="Times New Roman" w:cs="Times New Roman"/>
          <w:sz w:val="28"/>
          <w:szCs w:val="28"/>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675F50" w:rsidRDefault="00675F50">
      <w:pPr>
        <w:spacing w:before="40"/>
        <w:jc w:val="both"/>
        <w:rPr>
          <w:rFonts w:ascii="Times New Roman" w:hAnsi="Times New Roman" w:cs="Times New Roman"/>
        </w:rPr>
      </w:pPr>
    </w:p>
    <w:p w:rsidR="00675F50" w:rsidRDefault="00675F50">
      <w:pPr>
        <w:spacing w:before="40"/>
        <w:ind w:left="426" w:hanging="426"/>
        <w:jc w:val="both"/>
        <w:rPr>
          <w:rFonts w:ascii="Times New Roman" w:hAnsi="Times New Roman" w:cs="Times New Roman"/>
        </w:rPr>
      </w:pPr>
    </w:p>
    <w:p w:rsidR="00675F50" w:rsidRDefault="00675F50">
      <w:pPr>
        <w:spacing w:before="40"/>
        <w:ind w:left="1080"/>
        <w:jc w:val="both"/>
        <w:rPr>
          <w:rFonts w:ascii="Times New Roman" w:hAnsi="Times New Roman" w:cs="Times New Roman"/>
        </w:rPr>
      </w:pPr>
    </w:p>
    <w:p w:rsidR="00675F50" w:rsidRDefault="00675F50">
      <w:pPr>
        <w:spacing w:before="40"/>
        <w:ind w:left="1080"/>
        <w:jc w:val="both"/>
        <w:rPr>
          <w:rFonts w:ascii="Times New Roman" w:hAnsi="Times New Roman" w:cs="Times New Roman"/>
        </w:rPr>
      </w:pPr>
    </w:p>
    <w:p w:rsidR="00675F50" w:rsidRDefault="00675F50">
      <w:pPr>
        <w:spacing w:before="40"/>
        <w:ind w:firstLine="720"/>
        <w:jc w:val="both"/>
        <w:rPr>
          <w:rFonts w:ascii="Times New Roman" w:hAnsi="Times New Roman" w:cs="Times New Roman"/>
        </w:rPr>
      </w:pPr>
    </w:p>
    <w:p w:rsidR="00675F50" w:rsidRDefault="00675F50">
      <w:pPr>
        <w:spacing w:before="40"/>
        <w:ind w:firstLine="720"/>
        <w:jc w:val="both"/>
        <w:rPr>
          <w:rFonts w:ascii="Times New Roman" w:hAnsi="Times New Roman" w:cs="Times New Roman"/>
        </w:rPr>
      </w:pPr>
    </w:p>
    <w:p w:rsidR="00675F50" w:rsidRDefault="00675F50">
      <w:pPr>
        <w:spacing w:before="40"/>
        <w:ind w:left="720"/>
        <w:jc w:val="both"/>
        <w:rPr>
          <w:rFonts w:ascii="Times New Roman" w:hAnsi="Times New Roman" w:cs="Times New Roman"/>
        </w:rPr>
      </w:pPr>
      <w:r>
        <w:rPr>
          <w:rFonts w:ascii="Times New Roman" w:hAnsi="Times New Roman" w:cs="Times New Roman"/>
        </w:rPr>
        <w:br w:type="page"/>
      </w:r>
    </w:p>
    <w:p w:rsidR="00675F50" w:rsidRDefault="00675F50">
      <w:pPr>
        <w:spacing w:before="40"/>
        <w:ind w:left="720"/>
        <w:jc w:val="both"/>
        <w:rPr>
          <w:rFonts w:ascii="Times New Roman" w:hAnsi="Times New Roman" w:cs="Times New Roman"/>
        </w:rPr>
      </w:pPr>
    </w:p>
    <w:p w:rsidR="00675F50" w:rsidRDefault="00675F50">
      <w:pPr>
        <w:jc w:val="center"/>
        <w:rPr>
          <w:rFonts w:ascii="Times New Roman" w:hAnsi="Times New Roman" w:cs="Times New Roman"/>
          <w:b/>
          <w:bCs/>
          <w:caps/>
          <w:sz w:val="32"/>
          <w:szCs w:val="32"/>
        </w:rPr>
      </w:pPr>
      <w:r>
        <w:rPr>
          <w:rFonts w:ascii="Times New Roman" w:hAnsi="Times New Roman" w:cs="Times New Roman"/>
          <w:b/>
          <w:bCs/>
          <w:caps/>
          <w:sz w:val="32"/>
          <w:szCs w:val="32"/>
        </w:rPr>
        <w:t>І</w:t>
      </w:r>
      <w:r>
        <w:rPr>
          <w:rFonts w:ascii="Times New Roman" w:hAnsi="Times New Roman" w:cs="Times New Roman"/>
          <w:b/>
          <w:bCs/>
          <w:caps/>
          <w:sz w:val="32"/>
          <w:szCs w:val="32"/>
          <w:lang w:val="en-US"/>
        </w:rPr>
        <w:t>V</w:t>
      </w:r>
      <w:r>
        <w:rPr>
          <w:rFonts w:ascii="Times New Roman" w:hAnsi="Times New Roman" w:cs="Times New Roman"/>
          <w:b/>
          <w:bCs/>
          <w:caps/>
          <w:sz w:val="32"/>
          <w:szCs w:val="32"/>
        </w:rPr>
        <w:t>. Управління навчальним закладом.</w:t>
      </w:r>
    </w:p>
    <w:p w:rsidR="00675F50" w:rsidRDefault="00675F50">
      <w:pPr>
        <w:pStyle w:val="a7"/>
        <w:rPr>
          <w:rFonts w:ascii="Times New Roman" w:hAnsi="Times New Roman" w:cs="Times New Roman"/>
          <w:b/>
          <w:bCs/>
          <w:sz w:val="28"/>
          <w:szCs w:val="28"/>
        </w:rPr>
      </w:pPr>
      <w:r>
        <w:rPr>
          <w:rFonts w:ascii="Times New Roman" w:hAnsi="Times New Roman" w:cs="Times New Roman"/>
          <w:b/>
          <w:bCs/>
          <w:sz w:val="28"/>
          <w:szCs w:val="28"/>
        </w:rPr>
        <w:tab/>
      </w:r>
    </w:p>
    <w:p w:rsidR="00675F50" w:rsidRDefault="00675F50">
      <w:pPr>
        <w:pStyle w:val="a7"/>
        <w:numPr>
          <w:ilvl w:val="1"/>
          <w:numId w:val="38"/>
        </w:numPr>
        <w:tabs>
          <w:tab w:val="clear" w:pos="672"/>
          <w:tab w:val="num" w:pos="567"/>
        </w:tabs>
        <w:ind w:left="567" w:hanging="567"/>
        <w:rPr>
          <w:rFonts w:ascii="Times New Roman" w:hAnsi="Times New Roman" w:cs="Times New Roman"/>
          <w:sz w:val="28"/>
          <w:szCs w:val="28"/>
        </w:rPr>
      </w:pPr>
      <w:r>
        <w:rPr>
          <w:rFonts w:ascii="Times New Roman" w:hAnsi="Times New Roman" w:cs="Times New Roman"/>
          <w:sz w:val="28"/>
          <w:szCs w:val="28"/>
        </w:rPr>
        <w:t>Управління навчальним закладом здійснюється його               засновником – виконавчим комітетом Васильківської міської ради. 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менше як 3 роки. Директор навчального закладу державної та комунальної форм власності та його заступники призначаються і звільнюються з посади відповідним органом управління освітою, а приватного -  власником (засновником). Призначення та звільнення заступників директора здійснюється за поданням директора з дотриманням чинного законодавства.</w:t>
      </w:r>
    </w:p>
    <w:p w:rsidR="00675F50" w:rsidRDefault="00675F50">
      <w:pPr>
        <w:pStyle w:val="a7"/>
        <w:tabs>
          <w:tab w:val="num" w:pos="567"/>
        </w:tabs>
        <w:ind w:left="567" w:hanging="567"/>
        <w:rPr>
          <w:rFonts w:ascii="Times New Roman" w:hAnsi="Times New Roman" w:cs="Times New Roman"/>
          <w:sz w:val="28"/>
          <w:szCs w:val="28"/>
        </w:rPr>
      </w:pPr>
    </w:p>
    <w:p w:rsidR="00675F50" w:rsidRDefault="00675F50">
      <w:pPr>
        <w:pStyle w:val="a7"/>
        <w:numPr>
          <w:ilvl w:val="1"/>
          <w:numId w:val="38"/>
        </w:numPr>
        <w:tabs>
          <w:tab w:val="clear" w:pos="672"/>
          <w:tab w:val="num" w:pos="567"/>
        </w:tabs>
        <w:ind w:left="567" w:hanging="567"/>
        <w:rPr>
          <w:rFonts w:ascii="Times New Roman" w:hAnsi="Times New Roman" w:cs="Times New Roman"/>
          <w:sz w:val="28"/>
          <w:szCs w:val="28"/>
        </w:rPr>
      </w:pPr>
      <w:r>
        <w:rPr>
          <w:rFonts w:ascii="Times New Roman" w:hAnsi="Times New Roman" w:cs="Times New Roman"/>
          <w:sz w:val="28"/>
          <w:szCs w:val="28"/>
        </w:rPr>
        <w:t xml:space="preserve">Вищим органом громадянського самоврядування навчального закладу освіти є конференція учасників навчально – виховного процесу, що скликається не менше одного разу на рік. Делегати загальних  зборів (конференції) з правом </w:t>
      </w:r>
      <w:proofErr w:type="spellStart"/>
      <w:r>
        <w:rPr>
          <w:rFonts w:ascii="Times New Roman" w:hAnsi="Times New Roman" w:cs="Times New Roman"/>
          <w:sz w:val="28"/>
          <w:szCs w:val="28"/>
        </w:rPr>
        <w:t>вирішувального</w:t>
      </w:r>
      <w:proofErr w:type="spellEnd"/>
      <w:r>
        <w:rPr>
          <w:rFonts w:ascii="Times New Roman" w:hAnsi="Times New Roman" w:cs="Times New Roman"/>
          <w:sz w:val="28"/>
          <w:szCs w:val="28"/>
        </w:rPr>
        <w:t xml:space="preserve"> голосу обираються від таких трьох категорій:</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працівників навчального закладу – зборами трудового колективу;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учнів навчального закладу другого – третього ступеня – класними зборами;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батьків, представників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xml:space="preserve"> – класними батьківськими зборами. Кожна категорія обирає однакову кількість делегатів. Визначається така кількість делегатів: від працівників навчального закладу 50, учнів 50, батьків і працівників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xml:space="preserve"> 50. Термін їх повноважень становить 2 роки. Загальні збори (конференція) правочинні, якщо у їхній роботі бере участь не менше  половини делегатів кожної з трьох категорій. На зборах розглядаються питання навчально – виховної, методичної і фінансово – господарської діяльності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затверджують основні напрямки вдосконалення навчально – виховного процесу, розглядають інші найважливіші напрямки діяльності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приймають рішення про стимулювання праці керівників та </w:t>
      </w:r>
      <w:proofErr w:type="spellStart"/>
      <w:r>
        <w:rPr>
          <w:rFonts w:ascii="Times New Roman" w:hAnsi="Times New Roman" w:cs="Times New Roman"/>
          <w:sz w:val="28"/>
          <w:szCs w:val="28"/>
        </w:rPr>
        <w:t>іншіх</w:t>
      </w:r>
      <w:proofErr w:type="spellEnd"/>
      <w:r>
        <w:rPr>
          <w:rFonts w:ascii="Times New Roman" w:hAnsi="Times New Roman" w:cs="Times New Roman"/>
          <w:sz w:val="28"/>
          <w:szCs w:val="28"/>
        </w:rPr>
        <w:t xml:space="preserve"> педагогічних працівників.</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tabs>
          <w:tab w:val="clear" w:pos="672"/>
          <w:tab w:val="num" w:pos="567"/>
        </w:tabs>
        <w:ind w:left="567" w:hanging="567"/>
        <w:rPr>
          <w:rFonts w:ascii="Times New Roman" w:hAnsi="Times New Roman" w:cs="Times New Roman"/>
          <w:sz w:val="28"/>
          <w:szCs w:val="28"/>
        </w:rPr>
      </w:pPr>
      <w:r>
        <w:rPr>
          <w:rFonts w:ascii="Times New Roman" w:hAnsi="Times New Roman" w:cs="Times New Roman"/>
          <w:sz w:val="28"/>
          <w:szCs w:val="28"/>
        </w:rPr>
        <w:t>У період між загальними зборами (конференцією) діє рада навчального закладу.</w:t>
      </w:r>
    </w:p>
    <w:p w:rsidR="00675F50" w:rsidRDefault="00675F50">
      <w:pPr>
        <w:pStyle w:val="a7"/>
        <w:rPr>
          <w:rFonts w:ascii="Times New Roman" w:hAnsi="Times New Roman" w:cs="Times New Roman"/>
          <w:sz w:val="28"/>
          <w:szCs w:val="28"/>
        </w:rPr>
      </w:pPr>
    </w:p>
    <w:p w:rsidR="00675F50" w:rsidRDefault="00675F50">
      <w:pPr>
        <w:pStyle w:val="a7"/>
        <w:rPr>
          <w:rFonts w:ascii="Times New Roman" w:hAnsi="Times New Roman" w:cs="Times New Roman"/>
          <w:sz w:val="28"/>
          <w:szCs w:val="28"/>
        </w:rPr>
      </w:pPr>
    </w:p>
    <w:p w:rsidR="00675F50" w:rsidRDefault="00675F50">
      <w:pPr>
        <w:pStyle w:val="a7"/>
        <w:rPr>
          <w:rFonts w:ascii="Times New Roman" w:hAnsi="Times New Roman" w:cs="Times New Roman"/>
          <w:sz w:val="28"/>
          <w:szCs w:val="28"/>
        </w:rPr>
      </w:pPr>
    </w:p>
    <w:p w:rsidR="00675F50" w:rsidRDefault="00675F50">
      <w:pPr>
        <w:pStyle w:val="a7"/>
        <w:rPr>
          <w:rFonts w:ascii="Times New Roman" w:hAnsi="Times New Roman" w:cs="Times New Roman"/>
          <w:sz w:val="28"/>
          <w:szCs w:val="28"/>
        </w:rPr>
      </w:pPr>
    </w:p>
    <w:p w:rsidR="00675F50" w:rsidRDefault="00675F50">
      <w:pPr>
        <w:pStyle w:val="a7"/>
        <w:numPr>
          <w:ilvl w:val="2"/>
          <w:numId w:val="38"/>
        </w:numPr>
        <w:rPr>
          <w:rFonts w:ascii="Times New Roman" w:hAnsi="Times New Roman" w:cs="Times New Roman"/>
          <w:b/>
          <w:bCs/>
          <w:sz w:val="28"/>
          <w:szCs w:val="28"/>
        </w:rPr>
      </w:pPr>
      <w:r>
        <w:rPr>
          <w:rFonts w:ascii="Times New Roman" w:hAnsi="Times New Roman" w:cs="Times New Roman"/>
          <w:b/>
          <w:bCs/>
          <w:sz w:val="28"/>
          <w:szCs w:val="28"/>
        </w:rPr>
        <w:t>Метою діяльності ради є:</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lastRenderedPageBreak/>
        <w:t>сприяння демократизації і гуманізації навчально – виховного процесу;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об’єднання зусиль педагогічного і учнівського колективів, батьків,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xml:space="preserve"> щодо розвитку навчального закладу та удосконалення навчально – виховного процесу;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формування позитивного іміджу та демократичного стилю управління навчальним закладом;</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розширення колегіальних форм управління навчальним закладом;</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підвищення ролі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xml:space="preserve"> у вирішенні питань, пов’язаних з організацією навчально – виховного процесу.</w:t>
      </w:r>
    </w:p>
    <w:p w:rsidR="00675F50" w:rsidRDefault="00675F50">
      <w:pPr>
        <w:pStyle w:val="a7"/>
        <w:ind w:left="567"/>
        <w:rPr>
          <w:rFonts w:ascii="Times New Roman" w:hAnsi="Times New Roman" w:cs="Times New Roman"/>
          <w:sz w:val="28"/>
          <w:szCs w:val="28"/>
        </w:rPr>
      </w:pPr>
    </w:p>
    <w:p w:rsidR="00675F50" w:rsidRDefault="00675F50">
      <w:pPr>
        <w:pStyle w:val="a7"/>
        <w:rPr>
          <w:rFonts w:ascii="Times New Roman" w:hAnsi="Times New Roman" w:cs="Times New Roman"/>
          <w:sz w:val="28"/>
          <w:szCs w:val="28"/>
        </w:rPr>
      </w:pPr>
      <w:r>
        <w:rPr>
          <w:rFonts w:ascii="Times New Roman" w:hAnsi="Times New Roman" w:cs="Times New Roman"/>
          <w:sz w:val="28"/>
          <w:szCs w:val="28"/>
        </w:rPr>
        <w:t xml:space="preserve">4.3.2.    </w:t>
      </w:r>
      <w:r>
        <w:rPr>
          <w:rFonts w:ascii="Times New Roman" w:hAnsi="Times New Roman" w:cs="Times New Roman"/>
          <w:b/>
          <w:bCs/>
          <w:sz w:val="28"/>
          <w:szCs w:val="28"/>
        </w:rPr>
        <w:t>Основними завданнями ради є:</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підвищення </w:t>
      </w:r>
      <w:proofErr w:type="spellStart"/>
      <w:r>
        <w:rPr>
          <w:rFonts w:ascii="Times New Roman" w:hAnsi="Times New Roman" w:cs="Times New Roman"/>
          <w:sz w:val="28"/>
          <w:szCs w:val="28"/>
        </w:rPr>
        <w:t>єфективності</w:t>
      </w:r>
      <w:proofErr w:type="spellEnd"/>
      <w:r>
        <w:rPr>
          <w:rFonts w:ascii="Times New Roman" w:hAnsi="Times New Roman" w:cs="Times New Roman"/>
          <w:sz w:val="28"/>
          <w:szCs w:val="28"/>
        </w:rPr>
        <w:t xml:space="preserve"> навчально – виховного процесу у взаємодії з сім’єю, </w:t>
      </w:r>
      <w:proofErr w:type="spellStart"/>
      <w:r>
        <w:rPr>
          <w:rFonts w:ascii="Times New Roman" w:hAnsi="Times New Roman" w:cs="Times New Roman"/>
          <w:sz w:val="28"/>
          <w:szCs w:val="28"/>
        </w:rPr>
        <w:t>громадкістю</w:t>
      </w:r>
      <w:proofErr w:type="spellEnd"/>
      <w:r>
        <w:rPr>
          <w:rFonts w:ascii="Times New Roman" w:hAnsi="Times New Roman" w:cs="Times New Roman"/>
          <w:sz w:val="28"/>
          <w:szCs w:val="28"/>
        </w:rPr>
        <w:t>, державними та приватними інституціями;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визначення стратегічних завдань, </w:t>
      </w:r>
      <w:proofErr w:type="spellStart"/>
      <w:r>
        <w:rPr>
          <w:rFonts w:ascii="Times New Roman" w:hAnsi="Times New Roman" w:cs="Times New Roman"/>
          <w:sz w:val="28"/>
          <w:szCs w:val="28"/>
        </w:rPr>
        <w:t>приорітетних</w:t>
      </w:r>
      <w:proofErr w:type="spellEnd"/>
      <w:r>
        <w:rPr>
          <w:rFonts w:ascii="Times New Roman" w:hAnsi="Times New Roman" w:cs="Times New Roman"/>
          <w:sz w:val="28"/>
          <w:szCs w:val="28"/>
        </w:rPr>
        <w:t xml:space="preserve"> напрямків розвитку навчального закладу та сприяння організаційно – педагогічному забезпеченню навчально – виховного процесу;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формування навичок здорового способу життя;</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створення належного педагогічного клімату в навчальному закладі, сприяння духовному, фізичному розвитку учнів (вихованців) та набуття ними соціального досвіду;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підтримка громадських ініціатив щодо вдосконалення навчання та виховання учнів, творчих пошуків і дослідно – експериментальної роботи педагогів;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сприяння організації дозвілля та оздоровлення учнів (вихованців);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підтримка громадських ініціатив щодо створення належних умов і вдосконалення процесу навчання та виховання учнів;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ініціювання дій, що сприяли б неухильному виконанню положень чинного законодавства щодо обов’язковості загальної середньої освіти;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стимулювання морального та </w:t>
      </w:r>
      <w:proofErr w:type="spellStart"/>
      <w:r>
        <w:rPr>
          <w:rFonts w:ascii="Times New Roman" w:hAnsi="Times New Roman" w:cs="Times New Roman"/>
          <w:sz w:val="28"/>
          <w:szCs w:val="28"/>
        </w:rPr>
        <w:t>метеріального</w:t>
      </w:r>
      <w:proofErr w:type="spellEnd"/>
      <w:r>
        <w:rPr>
          <w:rFonts w:ascii="Times New Roman" w:hAnsi="Times New Roman" w:cs="Times New Roman"/>
          <w:sz w:val="28"/>
          <w:szCs w:val="28"/>
        </w:rPr>
        <w:t xml:space="preserve"> заохочення учнів (вихованців), сприяння пошуку, підтримки обдарованих дітей, зміцнення партнерських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між родинами учнів (вихованців) та загальноосвітнім навчальним закладом з метою забезпечення єдності навчально – виховного процесу.</w:t>
      </w:r>
    </w:p>
    <w:p w:rsidR="00675F50" w:rsidRDefault="00675F50">
      <w:pPr>
        <w:pStyle w:val="a7"/>
        <w:ind w:left="567"/>
        <w:rPr>
          <w:rFonts w:ascii="Times New Roman" w:hAnsi="Times New Roman" w:cs="Times New Roman"/>
          <w:sz w:val="28"/>
          <w:szCs w:val="28"/>
        </w:rPr>
      </w:pPr>
    </w:p>
    <w:p w:rsidR="00675F50" w:rsidRDefault="00675F50">
      <w:pPr>
        <w:pStyle w:val="a7"/>
        <w:ind w:left="567" w:hanging="567"/>
        <w:rPr>
          <w:rFonts w:ascii="Times New Roman" w:hAnsi="Times New Roman" w:cs="Times New Roman"/>
          <w:sz w:val="28"/>
          <w:szCs w:val="28"/>
        </w:rPr>
      </w:pPr>
      <w:r>
        <w:rPr>
          <w:rFonts w:ascii="Times New Roman" w:hAnsi="Times New Roman" w:cs="Times New Roman"/>
          <w:sz w:val="28"/>
          <w:szCs w:val="28"/>
        </w:rPr>
        <w:t xml:space="preserve">4.3.3.  До ради обираються </w:t>
      </w:r>
      <w:proofErr w:type="spellStart"/>
      <w:r>
        <w:rPr>
          <w:rFonts w:ascii="Times New Roman" w:hAnsi="Times New Roman" w:cs="Times New Roman"/>
          <w:sz w:val="28"/>
          <w:szCs w:val="28"/>
        </w:rPr>
        <w:t>пропорційно</w:t>
      </w:r>
      <w:proofErr w:type="spellEnd"/>
      <w:r>
        <w:rPr>
          <w:rFonts w:ascii="Times New Roman" w:hAnsi="Times New Roman" w:cs="Times New Roman"/>
          <w:sz w:val="28"/>
          <w:szCs w:val="28"/>
        </w:rPr>
        <w:t xml:space="preserve"> представники від педагогічного колективу, учнів (вихованців) ІІ – ІІІ ступенів навчання, батьків і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Представництво в раді й загальна її чисельність визначаються загальними зборами (конференцією) навчального закладу. Рішення про дострокове припинення роботи члена ради з будь – яких причин приймаються виключено загальними зборами (конференцією).</w:t>
      </w:r>
    </w:p>
    <w:p w:rsidR="00675F50" w:rsidRDefault="00675F50">
      <w:pPr>
        <w:pStyle w:val="a7"/>
        <w:rPr>
          <w:rFonts w:ascii="Times New Roman" w:hAnsi="Times New Roman" w:cs="Times New Roman"/>
          <w:sz w:val="28"/>
          <w:szCs w:val="28"/>
        </w:rPr>
      </w:pPr>
      <w:r>
        <w:rPr>
          <w:rFonts w:ascii="Times New Roman" w:hAnsi="Times New Roman" w:cs="Times New Roman"/>
          <w:sz w:val="28"/>
          <w:szCs w:val="28"/>
        </w:rPr>
        <w:t xml:space="preserve">         На чергових виборах склад ради оновлюється не менше ніж на третину.</w:t>
      </w:r>
    </w:p>
    <w:p w:rsidR="00675F50" w:rsidRDefault="00675F50">
      <w:pPr>
        <w:pStyle w:val="a7"/>
        <w:rPr>
          <w:rFonts w:ascii="Times New Roman" w:hAnsi="Times New Roman" w:cs="Times New Roman"/>
          <w:sz w:val="28"/>
          <w:szCs w:val="28"/>
        </w:rPr>
      </w:pPr>
    </w:p>
    <w:p w:rsidR="00675F50" w:rsidRDefault="00675F50">
      <w:pPr>
        <w:pStyle w:val="a7"/>
        <w:rPr>
          <w:rFonts w:ascii="Times New Roman" w:hAnsi="Times New Roman" w:cs="Times New Roman"/>
          <w:sz w:val="28"/>
          <w:szCs w:val="28"/>
        </w:rPr>
      </w:pPr>
      <w:r>
        <w:rPr>
          <w:rFonts w:ascii="Times New Roman" w:hAnsi="Times New Roman" w:cs="Times New Roman"/>
          <w:sz w:val="28"/>
          <w:szCs w:val="28"/>
        </w:rPr>
        <w:t xml:space="preserve">4.3.4. </w:t>
      </w:r>
      <w:r>
        <w:rPr>
          <w:rFonts w:ascii="Times New Roman" w:hAnsi="Times New Roman" w:cs="Times New Roman"/>
          <w:b/>
          <w:bCs/>
          <w:sz w:val="28"/>
          <w:szCs w:val="28"/>
        </w:rPr>
        <w:t>Рада навчального закладу діє на засадах:</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proofErr w:type="spellStart"/>
      <w:r>
        <w:rPr>
          <w:rFonts w:ascii="Times New Roman" w:hAnsi="Times New Roman" w:cs="Times New Roman"/>
          <w:sz w:val="28"/>
          <w:szCs w:val="28"/>
        </w:rPr>
        <w:t>пріорітету</w:t>
      </w:r>
      <w:proofErr w:type="spellEnd"/>
      <w:r>
        <w:rPr>
          <w:rFonts w:ascii="Times New Roman" w:hAnsi="Times New Roman" w:cs="Times New Roman"/>
          <w:sz w:val="28"/>
          <w:szCs w:val="28"/>
        </w:rPr>
        <w:t xml:space="preserve"> прав людини, гармонійного поєднання інтересів особи, суспільства, держави;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lastRenderedPageBreak/>
        <w:t>дотримання вимог законодавства України; колегіальності ухвалення рішень;</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добровільності і рівноправності членства; </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гласності.</w:t>
      </w:r>
    </w:p>
    <w:p w:rsidR="00675F50" w:rsidRDefault="00675F50">
      <w:pPr>
        <w:pStyle w:val="a7"/>
        <w:ind w:left="567"/>
        <w:rPr>
          <w:rFonts w:ascii="Times New Roman" w:hAnsi="Times New Roman" w:cs="Times New Roman"/>
          <w:sz w:val="28"/>
          <w:szCs w:val="28"/>
        </w:rPr>
      </w:pPr>
      <w:r>
        <w:rPr>
          <w:rFonts w:ascii="Times New Roman" w:hAnsi="Times New Roman" w:cs="Times New Roman"/>
          <w:sz w:val="28"/>
          <w:szCs w:val="28"/>
        </w:rPr>
        <w:t xml:space="preserve">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навчального закладу, власника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навчального закладу, доводяться в 7 – й денний термін до відома педагогічного колективу, учнів (вихованців), батьків, або осіб, які їх замінюють, та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У разі незгоди адміністрації  навчального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675F50" w:rsidRDefault="00675F50">
      <w:pPr>
        <w:pStyle w:val="a7"/>
        <w:rPr>
          <w:rFonts w:ascii="Times New Roman" w:hAnsi="Times New Roman" w:cs="Times New Roman"/>
          <w:sz w:val="28"/>
          <w:szCs w:val="28"/>
        </w:rPr>
      </w:pPr>
    </w:p>
    <w:p w:rsidR="00675F50" w:rsidRDefault="00675F50">
      <w:pPr>
        <w:pStyle w:val="a7"/>
        <w:ind w:left="567" w:hanging="567"/>
        <w:rPr>
          <w:rFonts w:ascii="Times New Roman" w:hAnsi="Times New Roman" w:cs="Times New Roman"/>
          <w:sz w:val="28"/>
          <w:szCs w:val="28"/>
        </w:rPr>
      </w:pPr>
      <w:r>
        <w:rPr>
          <w:rFonts w:ascii="Times New Roman" w:hAnsi="Times New Roman" w:cs="Times New Roman"/>
          <w:sz w:val="28"/>
          <w:szCs w:val="28"/>
        </w:rPr>
        <w:t>4.3.5. Очолює раду навчального закладу голова, який обирається із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комісії і зміст їх роботи визначаються радою. Члени ради мають право вносити на розгляд усі питання, що стосуються діяльності навчального закладу, пов’язаної з організацією навчально – виховного процесу, проведенням оздоровчих та культурно – масових заходів.</w:t>
      </w:r>
    </w:p>
    <w:p w:rsidR="00675F50" w:rsidRDefault="00675F50">
      <w:pPr>
        <w:pStyle w:val="a7"/>
        <w:ind w:left="567" w:hanging="567"/>
        <w:rPr>
          <w:rFonts w:ascii="Times New Roman" w:hAnsi="Times New Roman" w:cs="Times New Roman"/>
          <w:sz w:val="28"/>
          <w:szCs w:val="28"/>
        </w:rPr>
      </w:pPr>
    </w:p>
    <w:p w:rsidR="00675F50" w:rsidRDefault="00675F50">
      <w:pPr>
        <w:pStyle w:val="a7"/>
        <w:ind w:left="567" w:hanging="567"/>
        <w:rPr>
          <w:rFonts w:ascii="Times New Roman" w:hAnsi="Times New Roman" w:cs="Times New Roman"/>
          <w:sz w:val="28"/>
          <w:szCs w:val="28"/>
        </w:rPr>
      </w:pPr>
      <w:r>
        <w:rPr>
          <w:rFonts w:ascii="Times New Roman" w:hAnsi="Times New Roman" w:cs="Times New Roman"/>
          <w:sz w:val="28"/>
          <w:szCs w:val="28"/>
        </w:rPr>
        <w:t xml:space="preserve">4.3.6. </w:t>
      </w:r>
      <w:r>
        <w:rPr>
          <w:rFonts w:ascii="Times New Roman" w:hAnsi="Times New Roman" w:cs="Times New Roman"/>
          <w:b/>
          <w:bCs/>
          <w:sz w:val="28"/>
          <w:szCs w:val="28"/>
        </w:rPr>
        <w:t>Рада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організовує виконання рішень загальних зборів (конференції);</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вносить пропозиції щодо зміни типу, статусу, </w:t>
      </w:r>
      <w:proofErr w:type="spellStart"/>
      <w:r>
        <w:rPr>
          <w:rFonts w:ascii="Times New Roman" w:hAnsi="Times New Roman" w:cs="Times New Roman"/>
          <w:sz w:val="28"/>
          <w:szCs w:val="28"/>
        </w:rPr>
        <w:t>профільності</w:t>
      </w:r>
      <w:proofErr w:type="spellEnd"/>
      <w:r>
        <w:rPr>
          <w:rFonts w:ascii="Times New Roman" w:hAnsi="Times New Roman" w:cs="Times New Roman"/>
          <w:sz w:val="28"/>
          <w:szCs w:val="28"/>
        </w:rPr>
        <w:t xml:space="preserve"> навчання, вивчення іноземних мов та мов національних меншин;</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спільно з адміністрацією розглядає і затверджує план роботи навчального закладу та здійснює контроль за його виконанням;</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разом з адміністрацією здійснює контроль за виконанням Статуту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затверджує режим роботи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w:t>
      </w:r>
      <w:r>
        <w:rPr>
          <w:rFonts w:ascii="Times New Roman" w:hAnsi="Times New Roman" w:cs="Times New Roman"/>
          <w:sz w:val="28"/>
          <w:szCs w:val="28"/>
        </w:rPr>
        <w:lastRenderedPageBreak/>
        <w:t>досягнення у навчанні”  та похвальними грамотами “За особливі досягнення у вивченні окремих предметів”;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погоджує робочий навчальний план на кожний навчальний рік;</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заслуховує звіт голови ради, інформацію директора та його заступників з питань навчально – виховної та фінансово – господарської діяльності;</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виносить на розгляд педагогічної ради пропозиції щодо поліпшення організації позакласної та позашкільної роботи з учнями (вихованцями);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виступає ініціатором проведення добродійних акцій;</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 – виховного процесу;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ініціює розгляд кадрових питань та бере участь у їх вирішенні;</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сприяє створенню діяльності центрів дозвілля, а також залучає </w:t>
      </w:r>
      <w:proofErr w:type="spellStart"/>
      <w:r>
        <w:rPr>
          <w:rFonts w:ascii="Times New Roman" w:hAnsi="Times New Roman" w:cs="Times New Roman"/>
          <w:sz w:val="28"/>
          <w:szCs w:val="28"/>
        </w:rPr>
        <w:t>громадкість</w:t>
      </w:r>
      <w:proofErr w:type="spellEnd"/>
      <w:r>
        <w:rPr>
          <w:rFonts w:ascii="Times New Roman" w:hAnsi="Times New Roman" w:cs="Times New Roman"/>
          <w:sz w:val="28"/>
          <w:szCs w:val="28"/>
        </w:rPr>
        <w:t>, батьків (особи які їх замінюють) до участі в керівництві гуртками, іншими видами позакласної та позашкільної роботи, до проведення оздоровчих та культурно – масових заходів з учнями (вихованцями);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розподіляє і контролює кошти фонду загального обов’язкового навчання, приймає рішення про надання матеріальної допомоги учням (вихованцям);</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розглядає питання родинного виховання;</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бере участь за згодою батьків або осіб, які їх замінюють, в обстежені житлово – побутових умов учнів, які перебувають в несприятливих соціально – економічних умовах;</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сприяє педагогічній освіті батьків;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сприяє поповненню бібліотечного фонду та передплаті періодичних видань;</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розглядає питання, здобуття обов’язкової загальної середньої освіти учнями (вихованцями);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організовує громадський контроль за харчуванням і медичним обслуговуванням учнів (вихованців);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розглядає звернення учасників навчально – виховного процесу з питань роботи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вносить пропозиції щодо морального і матеріального заохочення учасників навчально – виховного процесу;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може створювати постійні або тимчасові комісії з окремих напрямків роботи. Склад комісій та зміст їх роботи визначаються радою.</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rPr>
          <w:rFonts w:ascii="Times New Roman" w:hAnsi="Times New Roman" w:cs="Times New Roman"/>
          <w:sz w:val="28"/>
          <w:szCs w:val="28"/>
        </w:rPr>
      </w:pPr>
      <w:r>
        <w:rPr>
          <w:rFonts w:ascii="Times New Roman" w:hAnsi="Times New Roman" w:cs="Times New Roman"/>
          <w:sz w:val="28"/>
          <w:szCs w:val="28"/>
        </w:rPr>
        <w:lastRenderedPageBreak/>
        <w:t>При навчальному закладі за рішенням загальних зборів (конференції) може створюватися і діяти піклувальна рада та громадська комісія.</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rPr>
          <w:rFonts w:ascii="Times New Roman" w:hAnsi="Times New Roman" w:cs="Times New Roman"/>
          <w:sz w:val="28"/>
          <w:szCs w:val="28"/>
        </w:rPr>
      </w:pPr>
      <w:r>
        <w:rPr>
          <w:rFonts w:ascii="Times New Roman" w:hAnsi="Times New Roman" w:cs="Times New Roman"/>
          <w:sz w:val="28"/>
          <w:szCs w:val="28"/>
        </w:rPr>
        <w:t xml:space="preserve">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xml:space="preserve"> до вирішення проблем навчання і виховання.</w:t>
      </w:r>
    </w:p>
    <w:p w:rsidR="00675F50" w:rsidRDefault="00675F50">
      <w:pPr>
        <w:pStyle w:val="a7"/>
        <w:rPr>
          <w:rFonts w:ascii="Times New Roman" w:hAnsi="Times New Roman" w:cs="Times New Roman"/>
          <w:sz w:val="28"/>
          <w:szCs w:val="28"/>
        </w:rPr>
      </w:pPr>
    </w:p>
    <w:p w:rsidR="00675F50" w:rsidRDefault="00675F50">
      <w:pPr>
        <w:pStyle w:val="a7"/>
        <w:numPr>
          <w:ilvl w:val="2"/>
          <w:numId w:val="38"/>
        </w:numPr>
        <w:rPr>
          <w:rFonts w:ascii="Times New Roman" w:hAnsi="Times New Roman" w:cs="Times New Roman"/>
          <w:b/>
          <w:bCs/>
          <w:sz w:val="28"/>
          <w:szCs w:val="28"/>
        </w:rPr>
      </w:pPr>
      <w:r>
        <w:rPr>
          <w:rFonts w:ascii="Times New Roman" w:hAnsi="Times New Roman" w:cs="Times New Roman"/>
          <w:b/>
          <w:bCs/>
          <w:sz w:val="28"/>
          <w:szCs w:val="28"/>
        </w:rPr>
        <w:t>Основними завданнями піклувальної ради є:</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сприяння виконанню законодавства України щодо обов’язковості повної загальної середньої освіти;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(вихованців) у навчальному закладі;</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зміцнення навчально – виробничої, матеріально – технічної, спортивної,    корекційно – відновлювальної та лікувально – оздоровчої бази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організація змістовного дозвілля та оздоровлення учнів (вихованців), педагогічних працівників;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вироблення рекомендацій щодо раціонального використання фонду загальнообов’язкового навчання;</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запобігання дитячій бездоглядності;</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сприяння працевлаштуванню випускників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стимулювання творчої праці педагогічних працівників та учнів (вихованців);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всебічне зміцнення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між родинами учнів (вихованців) та навчальним закладом</w:t>
      </w:r>
    </w:p>
    <w:p w:rsidR="00675F50" w:rsidRDefault="00675F50">
      <w:pPr>
        <w:pStyle w:val="a7"/>
        <w:ind w:left="567"/>
        <w:rPr>
          <w:rFonts w:ascii="Times New Roman" w:hAnsi="Times New Roman" w:cs="Times New Roman"/>
          <w:sz w:val="28"/>
          <w:szCs w:val="28"/>
        </w:rPr>
      </w:pPr>
    </w:p>
    <w:p w:rsidR="00675F50" w:rsidRDefault="00675F50">
      <w:pPr>
        <w:pStyle w:val="a7"/>
        <w:numPr>
          <w:ilvl w:val="2"/>
          <w:numId w:val="38"/>
        </w:numPr>
        <w:tabs>
          <w:tab w:val="clear" w:pos="720"/>
          <w:tab w:val="num" w:pos="567"/>
        </w:tabs>
        <w:ind w:left="567" w:hanging="567"/>
        <w:rPr>
          <w:rFonts w:ascii="Times New Roman" w:hAnsi="Times New Roman" w:cs="Times New Roman"/>
          <w:sz w:val="28"/>
          <w:szCs w:val="28"/>
        </w:rPr>
      </w:pPr>
      <w:r>
        <w:rPr>
          <w:rFonts w:ascii="Times New Roman" w:hAnsi="Times New Roman" w:cs="Times New Roman"/>
          <w:sz w:val="28"/>
          <w:szCs w:val="28"/>
        </w:rPr>
        <w:t xml:space="preserve"> Піклувальна рада формується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675F50" w:rsidRDefault="00675F50">
      <w:pPr>
        <w:pStyle w:val="a7"/>
        <w:ind w:left="567"/>
        <w:rPr>
          <w:rFonts w:ascii="Times New Roman" w:hAnsi="Times New Roman" w:cs="Times New Roman"/>
          <w:sz w:val="28"/>
          <w:szCs w:val="28"/>
        </w:rPr>
      </w:pPr>
      <w:r>
        <w:rPr>
          <w:rFonts w:ascii="Times New Roman" w:hAnsi="Times New Roman" w:cs="Times New Roman"/>
          <w:sz w:val="28"/>
          <w:szCs w:val="28"/>
        </w:rPr>
        <w:t>Члени піклувальної ради обираються на загальних зборах (конференціях) навчального закладу шляхом голосування простою більшістю голосів.</w:t>
      </w:r>
    </w:p>
    <w:p w:rsidR="00675F50" w:rsidRDefault="00675F50">
      <w:pPr>
        <w:pStyle w:val="a7"/>
        <w:ind w:left="567"/>
        <w:rPr>
          <w:rFonts w:ascii="Times New Roman" w:hAnsi="Times New Roman" w:cs="Times New Roman"/>
          <w:sz w:val="28"/>
          <w:szCs w:val="28"/>
        </w:rPr>
      </w:pPr>
      <w:r>
        <w:rPr>
          <w:rFonts w:ascii="Times New Roman" w:hAnsi="Times New Roman" w:cs="Times New Roman"/>
          <w:sz w:val="28"/>
          <w:szCs w:val="28"/>
        </w:rPr>
        <w:t>Члени піклувальної ради працюють на громадських засадах. Не допускається втручання членів піклувальної ради в навчально – виховний процес (відвідування уроків тощо) без згоди керівника загальноосвітнього навчального закладу.</w:t>
      </w:r>
    </w:p>
    <w:p w:rsidR="00675F50" w:rsidRDefault="00675F50">
      <w:pPr>
        <w:pStyle w:val="a7"/>
        <w:ind w:left="567"/>
        <w:rPr>
          <w:rFonts w:ascii="Times New Roman" w:hAnsi="Times New Roman" w:cs="Times New Roman"/>
          <w:sz w:val="28"/>
          <w:szCs w:val="28"/>
        </w:rPr>
      </w:pPr>
      <w:r>
        <w:rPr>
          <w:rFonts w:ascii="Times New Roman" w:hAnsi="Times New Roman" w:cs="Times New Roman"/>
          <w:sz w:val="28"/>
          <w:szCs w:val="28"/>
        </w:rPr>
        <w:t>У випадках, коли хтось із членів піклувальної ради вибуває, на загальних зборах (конференції) на його місце обирається інша особа.</w:t>
      </w:r>
    </w:p>
    <w:p w:rsidR="00675F50" w:rsidRDefault="00675F50">
      <w:pPr>
        <w:pStyle w:val="a7"/>
        <w:ind w:left="567"/>
        <w:rPr>
          <w:rFonts w:ascii="Times New Roman" w:hAnsi="Times New Roman" w:cs="Times New Roman"/>
          <w:sz w:val="28"/>
          <w:szCs w:val="28"/>
        </w:rPr>
      </w:pPr>
    </w:p>
    <w:p w:rsidR="00675F50" w:rsidRDefault="00675F50">
      <w:pPr>
        <w:pStyle w:val="a7"/>
        <w:numPr>
          <w:ilvl w:val="2"/>
          <w:numId w:val="38"/>
        </w:numPr>
        <w:tabs>
          <w:tab w:val="clear" w:pos="720"/>
          <w:tab w:val="num" w:pos="567"/>
        </w:tabs>
        <w:ind w:left="567" w:hanging="567"/>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Піклувальна рада діє на засадах:</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пріоритету прав людини, гармонійного поєднання інтересів особи, суспільства, держави;</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дотримання вимог законодавства України;</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самоврядування;</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lastRenderedPageBreak/>
        <w:t>колегіальності ухвалення рішень;</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добровільності і рівноправності членства;</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гласності.</w:t>
      </w:r>
    </w:p>
    <w:p w:rsidR="00675F50" w:rsidRDefault="00675F50">
      <w:pPr>
        <w:pStyle w:val="a7"/>
        <w:ind w:left="360"/>
        <w:rPr>
          <w:rFonts w:ascii="Times New Roman" w:hAnsi="Times New Roman" w:cs="Times New Roman"/>
          <w:sz w:val="28"/>
          <w:szCs w:val="28"/>
        </w:rPr>
      </w:pPr>
      <w:r>
        <w:rPr>
          <w:rFonts w:ascii="Times New Roman" w:hAnsi="Times New Roman" w:cs="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675F50" w:rsidRDefault="00675F50">
      <w:pPr>
        <w:pStyle w:val="a7"/>
        <w:ind w:left="360"/>
        <w:rPr>
          <w:rFonts w:ascii="Times New Roman" w:hAnsi="Times New Roman" w:cs="Times New Roman"/>
          <w:sz w:val="28"/>
          <w:szCs w:val="28"/>
        </w:rPr>
      </w:pPr>
      <w:r>
        <w:rPr>
          <w:rFonts w:ascii="Times New Roman" w:hAnsi="Times New Roman" w:cs="Times New Roman"/>
          <w:sz w:val="28"/>
          <w:szCs w:val="28"/>
        </w:rPr>
        <w:t xml:space="preserve">Рішення піклувальної ради в 7 – денний термін доводяться до відома колективу загальноосвітнього навчального закладу батьків,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їх виконання організовується  членами піклувальної ради.</w:t>
      </w:r>
    </w:p>
    <w:p w:rsidR="00675F50" w:rsidRDefault="00675F50">
      <w:pPr>
        <w:pStyle w:val="a7"/>
        <w:ind w:left="360"/>
        <w:rPr>
          <w:rFonts w:ascii="Times New Roman" w:hAnsi="Times New Roman" w:cs="Times New Roman"/>
          <w:sz w:val="28"/>
          <w:szCs w:val="28"/>
        </w:rPr>
      </w:pPr>
    </w:p>
    <w:p w:rsidR="00675F50" w:rsidRDefault="00675F50">
      <w:pPr>
        <w:pStyle w:val="a7"/>
        <w:numPr>
          <w:ilvl w:val="2"/>
          <w:numId w:val="38"/>
        </w:numPr>
        <w:tabs>
          <w:tab w:val="clear" w:pos="720"/>
          <w:tab w:val="num" w:pos="567"/>
        </w:tabs>
        <w:ind w:left="567" w:hanging="567"/>
        <w:rPr>
          <w:rFonts w:ascii="Times New Roman" w:hAnsi="Times New Roman" w:cs="Times New Roman"/>
          <w:sz w:val="28"/>
          <w:szCs w:val="28"/>
        </w:rPr>
      </w:pPr>
      <w:r>
        <w:rPr>
          <w:rFonts w:ascii="Times New Roman" w:hAnsi="Times New Roman" w:cs="Times New Roman"/>
          <w:sz w:val="28"/>
          <w:szCs w:val="28"/>
        </w:rPr>
        <w:t xml:space="preserve"> Очолює піклувальну раду голова, який обирається шляхом голосування на її  засіданні з числа піклувальної ради. З числа членів піклувальної ради також обираються заступник та секретар.</w:t>
      </w:r>
    </w:p>
    <w:p w:rsidR="00675F50" w:rsidRDefault="00675F50">
      <w:pPr>
        <w:pStyle w:val="a7"/>
        <w:ind w:left="567"/>
        <w:rPr>
          <w:rFonts w:ascii="Times New Roman" w:hAnsi="Times New Roman" w:cs="Times New Roman"/>
          <w:b/>
          <w:bCs/>
          <w:sz w:val="28"/>
          <w:szCs w:val="28"/>
        </w:rPr>
      </w:pPr>
      <w:r>
        <w:rPr>
          <w:rFonts w:ascii="Times New Roman" w:hAnsi="Times New Roman" w:cs="Times New Roman"/>
          <w:b/>
          <w:bCs/>
          <w:sz w:val="28"/>
          <w:szCs w:val="28"/>
        </w:rPr>
        <w:t>Голова піклувальної ради: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proofErr w:type="spellStart"/>
      <w:r>
        <w:rPr>
          <w:rFonts w:ascii="Times New Roman" w:hAnsi="Times New Roman" w:cs="Times New Roman"/>
          <w:sz w:val="28"/>
          <w:szCs w:val="28"/>
        </w:rPr>
        <w:t>скликає</w:t>
      </w:r>
      <w:proofErr w:type="spellEnd"/>
      <w:r>
        <w:rPr>
          <w:rFonts w:ascii="Times New Roman" w:hAnsi="Times New Roman" w:cs="Times New Roman"/>
          <w:sz w:val="28"/>
          <w:szCs w:val="28"/>
        </w:rPr>
        <w:t xml:space="preserve"> і координує роботу піклувальної ради;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готує і проводить засідання, затверджує рішення піклувальної ради; визначає функції заступника, секретаря та </w:t>
      </w:r>
      <w:proofErr w:type="spellStart"/>
      <w:r>
        <w:rPr>
          <w:rFonts w:ascii="Times New Roman" w:hAnsi="Times New Roman" w:cs="Times New Roman"/>
          <w:sz w:val="28"/>
          <w:szCs w:val="28"/>
        </w:rPr>
        <w:t>іншіх</w:t>
      </w:r>
      <w:proofErr w:type="spellEnd"/>
      <w:r>
        <w:rPr>
          <w:rFonts w:ascii="Times New Roman" w:hAnsi="Times New Roman" w:cs="Times New Roman"/>
          <w:sz w:val="28"/>
          <w:szCs w:val="28"/>
        </w:rPr>
        <w:t xml:space="preserve"> членів;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представляє піклувальну раду в установах, підприємствах та організаціях з питань, віднесених до її повноважень. Голова піклувальної ради має право делегувати свої повноваження членам піклувальної ради.</w:t>
      </w:r>
    </w:p>
    <w:p w:rsidR="00675F50" w:rsidRDefault="00675F50">
      <w:pPr>
        <w:pStyle w:val="a7"/>
        <w:ind w:left="567"/>
        <w:rPr>
          <w:rFonts w:ascii="Times New Roman" w:hAnsi="Times New Roman" w:cs="Times New Roman"/>
          <w:sz w:val="28"/>
          <w:szCs w:val="28"/>
        </w:rPr>
      </w:pPr>
    </w:p>
    <w:p w:rsidR="00675F50" w:rsidRDefault="00675F50">
      <w:pPr>
        <w:pStyle w:val="a7"/>
        <w:numPr>
          <w:ilvl w:val="2"/>
          <w:numId w:val="38"/>
        </w:numPr>
        <w:tabs>
          <w:tab w:val="clear" w:pos="720"/>
          <w:tab w:val="num" w:pos="567"/>
        </w:tabs>
        <w:ind w:left="567" w:hanging="567"/>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Піклувальна рада має право:</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вносити на розгляд органів виконавчої влади пропозиції щодо зміцнення матеріально – технічної, навчально – виробничої, наукової, культурно – спортивної, корекційно – відновлювальної та лікувально – оздоровчої бази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залучати додаткові джерела фінансування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вживати заходи по зміцненню матеріально – технічної і навчально – методичної бази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стимулювати творчу працю педагогічних працівників, учнів (вихованців);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створювати комісії, ініціативні групи, до складу яких входять представники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педагогічного колективу, батьки або особи, які їх замінюють, представники учнівського самоврядування.</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rPr>
          <w:rFonts w:ascii="Times New Roman" w:hAnsi="Times New Roman" w:cs="Times New Roman"/>
          <w:b/>
          <w:bCs/>
          <w:sz w:val="28"/>
          <w:szCs w:val="28"/>
        </w:rPr>
      </w:pPr>
      <w:r>
        <w:rPr>
          <w:rFonts w:ascii="Times New Roman" w:hAnsi="Times New Roman" w:cs="Times New Roman"/>
          <w:b/>
          <w:bCs/>
          <w:sz w:val="28"/>
          <w:szCs w:val="28"/>
        </w:rPr>
        <w:t>Директор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lastRenderedPageBreak/>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організовує навчально – виховний процес;</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забезпечує контроль за виконанням навчальних планів і програм, рівнем досягнень учнів у навчанні;</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відповідає за якість і ефективність роботи педагогічного колективу;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 забезпечує дотримання вимог охорони дитинства,   санітарно – гігієнічних та протипожежних норм, техніки безпеки;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підтримує ініціативи щодо вдосконалення системи навчання та виховання, заохочення творчих пошуків, дослідно – експериментальної роботи педагогів;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забезпечує права учнів (вихованців) на захист їх від будь – яких форм фізичного або психічного насильства;</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 xml:space="preserve">призначає класних  керівників, завідуючих  навчальними  кабінетами, майстернями, навчально – дослідними ділянками; </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контролює організацію харчування і методичного обслуговування учнів;</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здійснює контроль за проходженням працівниками у встановленні терміни обов’язкових методичних оглядів і несе за це відповідальність;</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розпоряджається в установленому порядку шкільним майном і коштами;</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видає в межах своєї компетенції накази та розпорядження і контролює їх виконання;</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675F50" w:rsidRDefault="00675F50">
      <w:pPr>
        <w:pStyle w:val="a7"/>
        <w:numPr>
          <w:ilvl w:val="0"/>
          <w:numId w:val="35"/>
        </w:numPr>
        <w:tabs>
          <w:tab w:val="clear" w:pos="360"/>
          <w:tab w:val="num" w:pos="851"/>
        </w:tabs>
        <w:ind w:left="851" w:hanging="284"/>
        <w:rPr>
          <w:rFonts w:ascii="Times New Roman" w:hAnsi="Times New Roman" w:cs="Times New Roman"/>
          <w:sz w:val="28"/>
          <w:szCs w:val="28"/>
        </w:rPr>
      </w:pPr>
      <w:r>
        <w:rPr>
          <w:rFonts w:ascii="Times New Roman" w:hAnsi="Times New Roman" w:cs="Times New Roman"/>
          <w:sz w:val="28"/>
          <w:szCs w:val="28"/>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tabs>
          <w:tab w:val="clear" w:pos="672"/>
          <w:tab w:val="num" w:pos="567"/>
        </w:tabs>
        <w:ind w:left="567" w:hanging="567"/>
        <w:rPr>
          <w:rFonts w:ascii="Times New Roman" w:hAnsi="Times New Roman" w:cs="Times New Roman"/>
          <w:sz w:val="28"/>
          <w:szCs w:val="28"/>
        </w:rPr>
      </w:pPr>
      <w:r>
        <w:rPr>
          <w:rFonts w:ascii="Times New Roman" w:hAnsi="Times New Roman" w:cs="Times New Roman"/>
          <w:sz w:val="28"/>
          <w:szCs w:val="28"/>
        </w:rPr>
        <w:t>Обсяг педагогічного навантаження вчителів визначається на підставі законодавства директором навчального закладу і затверджується відповідальним органом управління освітою, у приватних навчальних закладах – засновником (власником).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tabs>
          <w:tab w:val="clear" w:pos="672"/>
          <w:tab w:val="num" w:pos="567"/>
        </w:tabs>
        <w:ind w:left="567" w:hanging="567"/>
        <w:rPr>
          <w:rFonts w:ascii="Times New Roman" w:hAnsi="Times New Roman" w:cs="Times New Roman"/>
          <w:sz w:val="28"/>
          <w:szCs w:val="28"/>
        </w:rPr>
      </w:pPr>
      <w:r>
        <w:rPr>
          <w:rFonts w:ascii="Times New Roman" w:hAnsi="Times New Roman" w:cs="Times New Roman"/>
          <w:sz w:val="28"/>
          <w:szCs w:val="28"/>
        </w:rPr>
        <w:t>У навчальному закладі створюється постійно діючий  дорадчий колегіальний орган – педагогічна рада. Головою педагогічної ради є директор навчального закладу.</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tabs>
          <w:tab w:val="clear" w:pos="672"/>
          <w:tab w:val="num" w:pos="567"/>
        </w:tabs>
        <w:ind w:left="567" w:hanging="567"/>
        <w:rPr>
          <w:rFonts w:ascii="Times New Roman" w:hAnsi="Times New Roman" w:cs="Times New Roman"/>
          <w:b/>
          <w:bCs/>
          <w:sz w:val="28"/>
          <w:szCs w:val="28"/>
        </w:rPr>
      </w:pPr>
      <w:r>
        <w:rPr>
          <w:rFonts w:ascii="Times New Roman" w:hAnsi="Times New Roman" w:cs="Times New Roman"/>
          <w:b/>
          <w:bCs/>
          <w:sz w:val="28"/>
          <w:szCs w:val="28"/>
        </w:rPr>
        <w:t>Педагогічна рада розглядає питання:</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удосконалення і методичного забезпечення навчально – виховного процесу, планування та режиму роботи навчального закладу;</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підвищення кваліфікації педагогічних працівників, розвитку їхньої творчої ініціативи, впровадження у навчально – виховний процес досягнень науки і передового педагогічного досвіду;</w:t>
      </w:r>
    </w:p>
    <w:p w:rsidR="00675F50" w:rsidRDefault="00675F50">
      <w:pPr>
        <w:pStyle w:val="a7"/>
        <w:numPr>
          <w:ilvl w:val="0"/>
          <w:numId w:val="35"/>
        </w:numPr>
        <w:rPr>
          <w:rFonts w:ascii="Times New Roman" w:hAnsi="Times New Roman" w:cs="Times New Roman"/>
          <w:sz w:val="28"/>
          <w:szCs w:val="28"/>
        </w:rPr>
      </w:pPr>
      <w:r>
        <w:rPr>
          <w:rFonts w:ascii="Times New Roman" w:hAnsi="Times New Roman" w:cs="Times New Roman"/>
          <w:sz w:val="28"/>
          <w:szCs w:val="28"/>
        </w:rPr>
        <w:t>морального та матеріального заохочення учнів (вихованців) та працівників навчального закладу</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tabs>
          <w:tab w:val="clear" w:pos="672"/>
          <w:tab w:val="num" w:pos="567"/>
        </w:tabs>
        <w:ind w:left="567" w:hanging="567"/>
        <w:rPr>
          <w:rFonts w:ascii="Times New Roman" w:hAnsi="Times New Roman" w:cs="Times New Roman"/>
          <w:sz w:val="28"/>
          <w:szCs w:val="28"/>
        </w:rPr>
      </w:pPr>
      <w:r>
        <w:rPr>
          <w:rFonts w:ascii="Times New Roman" w:hAnsi="Times New Roman" w:cs="Times New Roman"/>
          <w:sz w:val="28"/>
          <w:szCs w:val="28"/>
        </w:rPr>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навчально – виховного процесу.</w:t>
      </w:r>
    </w:p>
    <w:p w:rsidR="00675F50" w:rsidRDefault="00675F50">
      <w:pPr>
        <w:pStyle w:val="a7"/>
        <w:rPr>
          <w:rFonts w:ascii="Times New Roman" w:hAnsi="Times New Roman" w:cs="Times New Roman"/>
          <w:sz w:val="28"/>
          <w:szCs w:val="28"/>
        </w:rPr>
      </w:pPr>
    </w:p>
    <w:p w:rsidR="00675F50" w:rsidRDefault="00675F50">
      <w:pPr>
        <w:pStyle w:val="a7"/>
        <w:numPr>
          <w:ilvl w:val="1"/>
          <w:numId w:val="38"/>
        </w:numPr>
        <w:tabs>
          <w:tab w:val="clear" w:pos="672"/>
          <w:tab w:val="num" w:pos="567"/>
        </w:tabs>
        <w:ind w:left="567" w:hanging="567"/>
        <w:rPr>
          <w:rFonts w:ascii="Times New Roman" w:hAnsi="Times New Roman" w:cs="Times New Roman"/>
          <w:sz w:val="28"/>
          <w:szCs w:val="28"/>
        </w:rPr>
      </w:pPr>
      <w:r>
        <w:rPr>
          <w:rFonts w:ascii="Times New Roman" w:hAnsi="Times New Roman" w:cs="Times New Roman"/>
          <w:sz w:val="28"/>
          <w:szCs w:val="28"/>
        </w:rPr>
        <w:t xml:space="preserve"> У навчальному закладі можуть створюватись учнівські та вчительські організації, що діють відповідно до чинного законодавства України.</w:t>
      </w:r>
    </w:p>
    <w:p w:rsidR="00675F50" w:rsidRDefault="00675F50">
      <w:pPr>
        <w:pStyle w:val="a7"/>
        <w:tabs>
          <w:tab w:val="num" w:pos="851"/>
        </w:tabs>
        <w:ind w:left="851" w:hanging="284"/>
        <w:rPr>
          <w:rFonts w:ascii="Times New Roman" w:hAnsi="Times New Roman" w:cs="Times New Roman"/>
          <w:sz w:val="28"/>
          <w:szCs w:val="28"/>
        </w:rPr>
      </w:pPr>
    </w:p>
    <w:p w:rsidR="00675F50" w:rsidRDefault="00675F50">
      <w:pPr>
        <w:pStyle w:val="a7"/>
        <w:rPr>
          <w:rFonts w:ascii="Times New Roman" w:hAnsi="Times New Roman" w:cs="Times New Roman"/>
          <w:sz w:val="28"/>
          <w:szCs w:val="28"/>
        </w:rPr>
      </w:pPr>
    </w:p>
    <w:p w:rsidR="00675F50" w:rsidRDefault="00675F50">
      <w:pPr>
        <w:jc w:val="cente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lang w:val="en-US"/>
        </w:rPr>
        <w:lastRenderedPageBreak/>
        <w:t>V</w:t>
      </w:r>
      <w:r>
        <w:rPr>
          <w:rFonts w:ascii="Times New Roman" w:hAnsi="Times New Roman" w:cs="Times New Roman"/>
          <w:b/>
          <w:bCs/>
        </w:rPr>
        <w:t xml:space="preserve">. МАТЕРІАЛЬНО – ТЕХНІЧНА </w:t>
      </w:r>
      <w:proofErr w:type="gramStart"/>
      <w:r>
        <w:rPr>
          <w:rFonts w:ascii="Times New Roman" w:hAnsi="Times New Roman" w:cs="Times New Roman"/>
          <w:b/>
          <w:bCs/>
        </w:rPr>
        <w:t>БАЗА .</w:t>
      </w:r>
      <w:proofErr w:type="gramEnd"/>
    </w:p>
    <w:p w:rsidR="00675F50" w:rsidRDefault="00675F50">
      <w:pPr>
        <w:jc w:val="center"/>
        <w:rPr>
          <w:rFonts w:ascii="Times New Roman" w:hAnsi="Times New Roman" w:cs="Times New Roman"/>
          <w:b/>
          <w:bCs/>
        </w:rPr>
      </w:pPr>
    </w:p>
    <w:p w:rsidR="00675F50" w:rsidRDefault="00675F50">
      <w:pPr>
        <w:jc w:val="both"/>
        <w:rPr>
          <w:rFonts w:ascii="Times New Roman" w:hAnsi="Times New Roman" w:cs="Times New Roman"/>
          <w:b/>
          <w:bCs/>
        </w:rPr>
      </w:pPr>
    </w:p>
    <w:p w:rsidR="00675F50" w:rsidRDefault="00675F50">
      <w:pPr>
        <w:ind w:left="567" w:hanging="567"/>
        <w:jc w:val="both"/>
        <w:rPr>
          <w:rFonts w:ascii="Times New Roman" w:hAnsi="Times New Roman" w:cs="Times New Roman"/>
        </w:rPr>
      </w:pPr>
      <w:r>
        <w:rPr>
          <w:rFonts w:ascii="Times New Roman" w:hAnsi="Times New Roman" w:cs="Times New Roman"/>
          <w:noProof/>
        </w:rPr>
        <w:t>5.1.</w:t>
      </w:r>
      <w:r>
        <w:rPr>
          <w:rFonts w:ascii="Times New Roman" w:hAnsi="Times New Roman" w:cs="Times New Roman"/>
        </w:rPr>
        <w:t xml:space="preserve"> Матеріально - 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w:t>
      </w:r>
      <w:r>
        <w:rPr>
          <w:rFonts w:ascii="Times New Roman" w:hAnsi="Times New Roman" w:cs="Times New Roman"/>
          <w:b/>
          <w:bCs/>
        </w:rPr>
        <w:t xml:space="preserve"> </w:t>
      </w:r>
      <w:r>
        <w:rPr>
          <w:rFonts w:ascii="Times New Roman" w:hAnsi="Times New Roman" w:cs="Times New Roman"/>
        </w:rPr>
        <w:t xml:space="preserve">яких відображено у балансі навчального закладу. </w:t>
      </w:r>
    </w:p>
    <w:p w:rsidR="00675F50" w:rsidRDefault="00675F50">
      <w:pPr>
        <w:ind w:left="567" w:hanging="567"/>
        <w:jc w:val="both"/>
        <w:rPr>
          <w:rFonts w:ascii="Times New Roman" w:hAnsi="Times New Roman" w:cs="Times New Roman"/>
        </w:rPr>
      </w:pPr>
    </w:p>
    <w:p w:rsidR="00675F50" w:rsidRDefault="00675F50">
      <w:pPr>
        <w:pStyle w:val="23"/>
        <w:spacing w:line="240" w:lineRule="auto"/>
        <w:ind w:left="567" w:hanging="567"/>
        <w:rPr>
          <w:rFonts w:ascii="Times New Roman" w:hAnsi="Times New Roman" w:cs="Times New Roman"/>
          <w:sz w:val="28"/>
          <w:szCs w:val="28"/>
        </w:rPr>
      </w:pPr>
      <w:r>
        <w:rPr>
          <w:rFonts w:ascii="Times New Roman" w:hAnsi="Times New Roman" w:cs="Times New Roman"/>
          <w:sz w:val="28"/>
          <w:szCs w:val="28"/>
        </w:rPr>
        <w:t>5.2.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закладу та укладення ним угод.</w:t>
      </w:r>
    </w:p>
    <w:p w:rsidR="00675F50" w:rsidRDefault="00675F50">
      <w:pPr>
        <w:pStyle w:val="23"/>
        <w:spacing w:line="240" w:lineRule="auto"/>
        <w:ind w:left="567" w:hanging="567"/>
        <w:rPr>
          <w:rFonts w:ascii="Times New Roman" w:hAnsi="Times New Roman" w:cs="Times New Roman"/>
          <w:sz w:val="28"/>
          <w:szCs w:val="28"/>
        </w:rPr>
      </w:pPr>
    </w:p>
    <w:p w:rsidR="00675F50" w:rsidRDefault="00675F50">
      <w:pPr>
        <w:pStyle w:val="23"/>
        <w:spacing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5.3.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675F50" w:rsidRDefault="00675F50">
      <w:pPr>
        <w:pStyle w:val="23"/>
        <w:spacing w:line="240" w:lineRule="auto"/>
        <w:ind w:left="567" w:hanging="567"/>
        <w:rPr>
          <w:rFonts w:ascii="Times New Roman" w:hAnsi="Times New Roman" w:cs="Times New Roman"/>
          <w:sz w:val="28"/>
          <w:szCs w:val="28"/>
        </w:rPr>
      </w:pPr>
    </w:p>
    <w:p w:rsidR="00675F50" w:rsidRDefault="00675F50">
      <w:pPr>
        <w:ind w:left="567" w:hanging="567"/>
        <w:jc w:val="both"/>
        <w:rPr>
          <w:rFonts w:ascii="Times New Roman" w:hAnsi="Times New Roman" w:cs="Times New Roman"/>
        </w:rPr>
      </w:pPr>
      <w:r>
        <w:rPr>
          <w:rFonts w:ascii="Times New Roman" w:hAnsi="Times New Roman" w:cs="Times New Roman"/>
        </w:rPr>
        <w:t>5.4. Вилучення основних фондів, оборотних коштів та іншого майна навчального закладу приводиться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5.5. Для забезпечення навчально – виховного процесу база навчального закладу складається із навчальних кабінетів, майстерень (слюсарної, столярної, обслуговуючої праці тощо), а також спортивного, актового і читального залів бібліотеки, архіву, методичного, комп’ютерного кабінетів,  їдальні та буфету, приміщення для  навчально – допоміжного персоналу, медичного кабінету тощо.</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 xml:space="preserve">5.6. Навчальний заклад має земельну ділянку, де розміщуються спортивний та географічний майданчики, навчально – дослідна ділянка, зона відпочинку, господарські будівлі тощо. </w:t>
      </w:r>
    </w:p>
    <w:p w:rsidR="00675F50" w:rsidRDefault="00675F50">
      <w:pPr>
        <w:spacing w:before="40"/>
        <w:ind w:left="567" w:hanging="567"/>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p>
    <w:p w:rsidR="00675F50" w:rsidRDefault="00675F50">
      <w:pPr>
        <w:spacing w:before="20"/>
        <w:ind w:left="567" w:hanging="567"/>
        <w:jc w:val="both"/>
        <w:rPr>
          <w:rFonts w:ascii="Times New Roman" w:hAnsi="Times New Roman" w:cs="Times New Roman"/>
        </w:rPr>
      </w:pPr>
    </w:p>
    <w:p w:rsidR="00675F50" w:rsidRDefault="00675F50">
      <w:pPr>
        <w:spacing w:before="20"/>
        <w:ind w:left="567" w:hanging="567"/>
        <w:jc w:val="both"/>
        <w:rPr>
          <w:rFonts w:ascii="Times New Roman" w:hAnsi="Times New Roman" w:cs="Times New Roman"/>
        </w:rPr>
      </w:pPr>
      <w:r>
        <w:rPr>
          <w:rFonts w:ascii="Times New Roman" w:hAnsi="Times New Roman" w:cs="Times New Roman"/>
        </w:rPr>
        <w:br w:type="page"/>
      </w:r>
    </w:p>
    <w:p w:rsidR="00675F50" w:rsidRDefault="00675F50">
      <w:pPr>
        <w:ind w:left="1440" w:firstLine="720"/>
        <w:jc w:val="both"/>
        <w:rPr>
          <w:rFonts w:ascii="Times New Roman" w:hAnsi="Times New Roman" w:cs="Times New Roman"/>
          <w:sz w:val="32"/>
          <w:szCs w:val="32"/>
        </w:rPr>
      </w:pPr>
    </w:p>
    <w:p w:rsidR="00675F50" w:rsidRDefault="00675F50">
      <w:pPr>
        <w:jc w:val="center"/>
        <w:rPr>
          <w:rFonts w:ascii="Times New Roman" w:hAnsi="Times New Roman" w:cs="Times New Roman"/>
          <w:b/>
          <w:bCs/>
        </w:rPr>
      </w:pPr>
      <w:r>
        <w:rPr>
          <w:rFonts w:ascii="Times New Roman" w:hAnsi="Times New Roman" w:cs="Times New Roman"/>
          <w:b/>
          <w:bCs/>
          <w:sz w:val="32"/>
          <w:szCs w:val="32"/>
          <w:lang w:val="en-US"/>
        </w:rPr>
        <w:t>V</w:t>
      </w:r>
      <w:r>
        <w:rPr>
          <w:rFonts w:ascii="Times New Roman" w:hAnsi="Times New Roman" w:cs="Times New Roman"/>
          <w:b/>
          <w:bCs/>
          <w:sz w:val="32"/>
          <w:szCs w:val="32"/>
        </w:rPr>
        <w:t>І.  ФІНАНСОВО - ГОСПОДАРСЬКА ДІЯЛЬНІСТЬ</w:t>
      </w:r>
    </w:p>
    <w:p w:rsidR="00675F50" w:rsidRDefault="00675F50">
      <w:pPr>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6.1. Фінансово – господарська діяльність навчального закладу здійснюється   на основі його кошторису.</w:t>
      </w:r>
    </w:p>
    <w:p w:rsidR="00675F50" w:rsidRDefault="00675F50">
      <w:pPr>
        <w:ind w:left="567" w:hanging="567"/>
        <w:jc w:val="both"/>
        <w:rPr>
          <w:rFonts w:ascii="Times New Roman" w:hAnsi="Times New Roman" w:cs="Times New Roman"/>
        </w:rPr>
      </w:pPr>
    </w:p>
    <w:p w:rsidR="00675F50" w:rsidRDefault="00675F50">
      <w:pPr>
        <w:ind w:left="567" w:hanging="567"/>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r>
        <w:rPr>
          <w:rFonts w:ascii="Times New Roman" w:hAnsi="Times New Roman" w:cs="Times New Roman"/>
        </w:rPr>
        <w:t xml:space="preserve">6.3. </w:t>
      </w:r>
      <w:r>
        <w:rPr>
          <w:rFonts w:ascii="Times New Roman" w:hAnsi="Times New Roman" w:cs="Times New Roman"/>
          <w:b/>
          <w:bCs/>
        </w:rPr>
        <w:t>Джерелами  формування  кошторису  навчального закладу є:</w:t>
      </w:r>
    </w:p>
    <w:p w:rsidR="00675F50" w:rsidRDefault="00675F50">
      <w:pPr>
        <w:spacing w:before="40"/>
        <w:ind w:left="851" w:hanging="284"/>
        <w:jc w:val="both"/>
        <w:rPr>
          <w:rFonts w:ascii="Times New Roman" w:hAnsi="Times New Roman" w:cs="Times New Roman"/>
        </w:rPr>
      </w:pPr>
      <w:r>
        <w:rPr>
          <w:rFonts w:ascii="Times New Roman" w:hAnsi="Times New Roman" w:cs="Times New Roman"/>
        </w:rPr>
        <w:t>-  кошти міського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кошти фізичних, юридичних осіб;</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кошти, отримані за надання платних послуг;</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доходи від реалізації продукції навчально - виробничих майстерень, навчально – дослідних ділянок, підсобних господарств, від здавання в оренду приміщень, споруд, обладнання;</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кредити банків (для загальноосвітніх навчальних закладів заснованих на приватній формі власності);</w:t>
      </w:r>
    </w:p>
    <w:p w:rsidR="00675F50" w:rsidRDefault="00675F50">
      <w:pPr>
        <w:numPr>
          <w:ilvl w:val="0"/>
          <w:numId w:val="35"/>
        </w:numPr>
        <w:tabs>
          <w:tab w:val="clear" w:pos="360"/>
          <w:tab w:val="num" w:pos="851"/>
        </w:tabs>
        <w:spacing w:before="40"/>
        <w:ind w:left="851" w:hanging="284"/>
        <w:jc w:val="both"/>
        <w:rPr>
          <w:rFonts w:ascii="Times New Roman" w:hAnsi="Times New Roman" w:cs="Times New Roman"/>
        </w:rPr>
      </w:pPr>
      <w:r>
        <w:rPr>
          <w:rFonts w:ascii="Times New Roman" w:hAnsi="Times New Roman" w:cs="Times New Roman"/>
        </w:rPr>
        <w:t>благодійні внески юридичних і фізичних осіб.</w:t>
      </w:r>
    </w:p>
    <w:p w:rsidR="00675F50" w:rsidRDefault="00675F50">
      <w:pPr>
        <w:spacing w:before="40"/>
        <w:ind w:left="1080"/>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6.4. У навчальному закладі державної чи комунальної форм власності створюється фонд загального обов’язкового навчання, який формується з урахуванням матеріально – 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 Кошти фонду загального обов’язкового навчання 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 Облік і використання коштів фонду загального обов’язкового навчання здійснюється цим навчальним  закладом згідно з наказом директора, що видається на підставі рішення ради навчального закладу, відповідно до порядку, передбаченого чинним законодавством. 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p>
    <w:p w:rsidR="00675F50" w:rsidRDefault="00675F50">
      <w:pPr>
        <w:ind w:left="567" w:hanging="567"/>
        <w:jc w:val="both"/>
        <w:rPr>
          <w:rFonts w:ascii="Times New Roman" w:hAnsi="Times New Roman" w:cs="Times New Roman"/>
        </w:rPr>
      </w:pPr>
    </w:p>
    <w:p w:rsidR="00675F50" w:rsidRDefault="00675F50">
      <w:pPr>
        <w:numPr>
          <w:ilvl w:val="1"/>
          <w:numId w:val="39"/>
        </w:numPr>
        <w:jc w:val="both"/>
        <w:rPr>
          <w:rFonts w:ascii="Times New Roman" w:hAnsi="Times New Roman" w:cs="Times New Roman"/>
        </w:rPr>
      </w:pPr>
      <w:r>
        <w:rPr>
          <w:rFonts w:ascii="Times New Roman" w:hAnsi="Times New Roman" w:cs="Times New Roman"/>
        </w:rPr>
        <w:t>Навчальний заклад має право на придбання  та оренду необхідного обладнання та інші матеріальні ресурси, користуватися послугами    будь – якого підприємства, установи, організації або фізичної особи, фінансувати за рахунок власних надходжень заходи,  що сприяють поліпшенню соціально – побутових умов колективу.</w:t>
      </w:r>
    </w:p>
    <w:p w:rsidR="00675F50" w:rsidRDefault="00675F50">
      <w:pPr>
        <w:jc w:val="both"/>
        <w:rPr>
          <w:rFonts w:ascii="Times New Roman" w:hAnsi="Times New Roman" w:cs="Times New Roman"/>
        </w:rPr>
      </w:pPr>
    </w:p>
    <w:p w:rsidR="00675F50" w:rsidRDefault="00675F50">
      <w:pPr>
        <w:numPr>
          <w:ilvl w:val="1"/>
          <w:numId w:val="39"/>
        </w:numPr>
        <w:jc w:val="both"/>
        <w:rPr>
          <w:rFonts w:ascii="Times New Roman" w:hAnsi="Times New Roman" w:cs="Times New Roman"/>
        </w:rPr>
      </w:pPr>
      <w:r>
        <w:rPr>
          <w:rFonts w:ascii="Times New Roman" w:hAnsi="Times New Roman" w:cs="Times New Roman"/>
        </w:rPr>
        <w:lastRenderedPageBreak/>
        <w:t>Порядок діловодства і бухгалтерського обліку в навчальному закладі визначається законодавством та нормативно – 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закладу бухгалтерський облік може здійснювати самостійно або через централізовану бухгалтерію.</w:t>
      </w:r>
    </w:p>
    <w:p w:rsidR="00675F50" w:rsidRDefault="00675F50">
      <w:pPr>
        <w:jc w:val="both"/>
        <w:rPr>
          <w:rFonts w:ascii="Times New Roman" w:hAnsi="Times New Roman" w:cs="Times New Roman"/>
        </w:rPr>
      </w:pPr>
    </w:p>
    <w:p w:rsidR="00675F50" w:rsidRDefault="00675F50">
      <w:pPr>
        <w:numPr>
          <w:ilvl w:val="1"/>
          <w:numId w:val="39"/>
        </w:numPr>
        <w:jc w:val="both"/>
        <w:rPr>
          <w:rFonts w:ascii="Times New Roman" w:hAnsi="Times New Roman" w:cs="Times New Roman"/>
        </w:rPr>
      </w:pPr>
      <w:r>
        <w:rPr>
          <w:rFonts w:ascii="Times New Roman" w:hAnsi="Times New Roman" w:cs="Times New Roman"/>
        </w:rPr>
        <w:t>Звітність про діяльність загальноосвітнього навчального закладу встановлюється відповідно до законодавства.</w:t>
      </w:r>
    </w:p>
    <w:p w:rsidR="00675F50" w:rsidRDefault="00675F50">
      <w:pPr>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jc w:val="center"/>
        <w:rPr>
          <w:rFonts w:ascii="Times New Roman" w:hAnsi="Times New Roman" w:cs="Times New Roman"/>
          <w:b/>
          <w:bCs/>
          <w:lang w:val="ru-RU"/>
        </w:rPr>
      </w:pPr>
      <w:r>
        <w:rPr>
          <w:rFonts w:ascii="Times New Roman" w:hAnsi="Times New Roman" w:cs="Times New Roman"/>
          <w:b/>
          <w:bCs/>
          <w:lang w:val="ru-RU"/>
        </w:rPr>
        <w:br w:type="page"/>
      </w: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sz w:val="32"/>
          <w:szCs w:val="32"/>
        </w:rPr>
      </w:pPr>
      <w:r>
        <w:rPr>
          <w:rFonts w:ascii="Times New Roman" w:hAnsi="Times New Roman" w:cs="Times New Roman"/>
          <w:b/>
          <w:bCs/>
          <w:sz w:val="32"/>
          <w:szCs w:val="32"/>
          <w:lang w:val="en-US"/>
        </w:rPr>
        <w:t>V</w:t>
      </w:r>
      <w:r>
        <w:rPr>
          <w:rFonts w:ascii="Times New Roman" w:hAnsi="Times New Roman" w:cs="Times New Roman"/>
          <w:b/>
          <w:bCs/>
          <w:sz w:val="32"/>
          <w:szCs w:val="32"/>
        </w:rPr>
        <w:t>ІІ. МІЖНАРОДНЕ СПІВРОБІТНИЦТВО</w:t>
      </w:r>
    </w:p>
    <w:p w:rsidR="00675F50" w:rsidRDefault="00675F50">
      <w:pPr>
        <w:jc w:val="center"/>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7.1. Навчальний заклад за наявності належної матеріально – технічної та                    соціально – 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75F50" w:rsidRDefault="00675F50">
      <w:pPr>
        <w:jc w:val="both"/>
        <w:rPr>
          <w:rFonts w:ascii="Times New Roman" w:hAnsi="Times New Roman" w:cs="Times New Roman"/>
        </w:rPr>
      </w:pPr>
    </w:p>
    <w:p w:rsidR="00675F50" w:rsidRDefault="00675F50">
      <w:pPr>
        <w:ind w:left="567" w:hanging="567"/>
        <w:jc w:val="both"/>
        <w:rPr>
          <w:rFonts w:ascii="Times New Roman" w:hAnsi="Times New Roman" w:cs="Times New Roman"/>
          <w:b/>
          <w:bCs/>
        </w:rPr>
      </w:pPr>
      <w:r>
        <w:rPr>
          <w:rFonts w:ascii="Times New Roman" w:hAnsi="Times New Roman" w:cs="Times New Roman"/>
        </w:rPr>
        <w:t>7.2.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675F50" w:rsidRDefault="00675F50">
      <w:pPr>
        <w:jc w:val="center"/>
        <w:rPr>
          <w:rFonts w:ascii="Times New Roman" w:hAnsi="Times New Roman" w:cs="Times New Roman"/>
          <w:b/>
          <w:bCs/>
          <w:lang w:val="ru-RU"/>
        </w:rPr>
      </w:pPr>
      <w:r>
        <w:rPr>
          <w:rFonts w:ascii="Times New Roman" w:hAnsi="Times New Roman" w:cs="Times New Roman"/>
          <w:b/>
          <w:bCs/>
          <w:lang w:val="ru-RU"/>
        </w:rPr>
        <w:br w:type="page"/>
      </w: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lang w:val="ru-RU"/>
        </w:rPr>
      </w:pPr>
    </w:p>
    <w:p w:rsidR="00675F50" w:rsidRDefault="00675F50">
      <w:pPr>
        <w:jc w:val="center"/>
        <w:rPr>
          <w:rFonts w:ascii="Times New Roman" w:hAnsi="Times New Roman" w:cs="Times New Roman"/>
          <w:b/>
          <w:bCs/>
          <w:sz w:val="32"/>
          <w:szCs w:val="32"/>
          <w:lang w:val="ru-RU"/>
        </w:rPr>
      </w:pPr>
    </w:p>
    <w:p w:rsidR="00675F50" w:rsidRDefault="00675F50">
      <w:pPr>
        <w:jc w:val="center"/>
        <w:rPr>
          <w:rFonts w:ascii="Times New Roman" w:hAnsi="Times New Roman" w:cs="Times New Roman"/>
          <w:b/>
          <w:bCs/>
          <w:sz w:val="32"/>
          <w:szCs w:val="32"/>
          <w:lang w:val="ru-RU"/>
        </w:rPr>
      </w:pPr>
    </w:p>
    <w:p w:rsidR="00675F50" w:rsidRDefault="00675F50">
      <w:pPr>
        <w:jc w:val="center"/>
        <w:rPr>
          <w:rFonts w:ascii="Times New Roman" w:hAnsi="Times New Roman" w:cs="Times New Roman"/>
          <w:b/>
          <w:bCs/>
          <w:sz w:val="32"/>
          <w:szCs w:val="32"/>
          <w:lang w:val="ru-RU"/>
        </w:rPr>
      </w:pPr>
    </w:p>
    <w:p w:rsidR="00675F50" w:rsidRDefault="00675F50">
      <w:pPr>
        <w:jc w:val="center"/>
        <w:rPr>
          <w:rFonts w:ascii="Times New Roman" w:hAnsi="Times New Roman" w:cs="Times New Roman"/>
          <w:b/>
          <w:bCs/>
          <w:sz w:val="32"/>
          <w:szCs w:val="32"/>
          <w:lang w:val="ru-RU"/>
        </w:rPr>
      </w:pPr>
    </w:p>
    <w:p w:rsidR="00675F50" w:rsidRDefault="00675F50">
      <w:pPr>
        <w:jc w:val="center"/>
        <w:rPr>
          <w:rFonts w:ascii="Times New Roman" w:hAnsi="Times New Roman" w:cs="Times New Roman"/>
          <w:b/>
          <w:bCs/>
          <w:sz w:val="32"/>
          <w:szCs w:val="32"/>
        </w:rPr>
      </w:pPr>
      <w:r>
        <w:rPr>
          <w:rFonts w:ascii="Times New Roman" w:hAnsi="Times New Roman" w:cs="Times New Roman"/>
          <w:b/>
          <w:bCs/>
          <w:sz w:val="32"/>
          <w:szCs w:val="32"/>
          <w:lang w:val="en-US"/>
        </w:rPr>
        <w:t>V</w:t>
      </w:r>
      <w:r>
        <w:rPr>
          <w:rFonts w:ascii="Times New Roman" w:hAnsi="Times New Roman" w:cs="Times New Roman"/>
          <w:b/>
          <w:bCs/>
          <w:sz w:val="32"/>
          <w:szCs w:val="32"/>
        </w:rPr>
        <w:t xml:space="preserve">ІІІ.  КОНТРОЛЬ ЗА ДІЯЛЬНІСТЮ </w:t>
      </w:r>
      <w:r>
        <w:rPr>
          <w:rFonts w:ascii="Times New Roman" w:hAnsi="Times New Roman" w:cs="Times New Roman"/>
          <w:b/>
          <w:bCs/>
          <w:caps/>
          <w:sz w:val="32"/>
          <w:szCs w:val="32"/>
        </w:rPr>
        <w:t>навчального закладу</w:t>
      </w:r>
      <w:r>
        <w:rPr>
          <w:rFonts w:ascii="Times New Roman" w:hAnsi="Times New Roman" w:cs="Times New Roman"/>
          <w:b/>
          <w:bCs/>
          <w:sz w:val="32"/>
          <w:szCs w:val="32"/>
        </w:rPr>
        <w:t>.</w:t>
      </w:r>
    </w:p>
    <w:p w:rsidR="00675F50" w:rsidRDefault="00675F50">
      <w:pPr>
        <w:jc w:val="center"/>
        <w:rPr>
          <w:rFonts w:ascii="Times New Roman" w:hAnsi="Times New Roman" w:cs="Times New Roman"/>
          <w:b/>
          <w:bCs/>
        </w:rPr>
      </w:pPr>
    </w:p>
    <w:p w:rsidR="00675F50" w:rsidRDefault="00675F50">
      <w:pPr>
        <w:jc w:val="center"/>
        <w:rPr>
          <w:rFonts w:ascii="Times New Roman" w:hAnsi="Times New Roman" w:cs="Times New Roman"/>
        </w:rPr>
      </w:pPr>
    </w:p>
    <w:p w:rsidR="00675F50" w:rsidRDefault="00675F50">
      <w:pPr>
        <w:spacing w:before="220"/>
        <w:ind w:left="567" w:hanging="567"/>
        <w:jc w:val="both"/>
        <w:rPr>
          <w:rFonts w:ascii="Times New Roman" w:hAnsi="Times New Roman" w:cs="Times New Roman"/>
        </w:rPr>
      </w:pPr>
      <w:r>
        <w:rPr>
          <w:rFonts w:ascii="Times New Roman" w:hAnsi="Times New Roman" w:cs="Times New Roman"/>
          <w:noProof/>
        </w:rPr>
        <w:t>8.1.</w:t>
      </w:r>
      <w:r>
        <w:rPr>
          <w:rFonts w:ascii="Times New Roman" w:hAnsi="Times New Roman" w:cs="Times New Roman"/>
        </w:rPr>
        <w:t xml:space="preserve">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675F50" w:rsidRDefault="00675F50">
      <w:pPr>
        <w:spacing w:before="40"/>
        <w:ind w:left="567" w:hanging="567"/>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r>
        <w:rPr>
          <w:rFonts w:ascii="Times New Roman" w:hAnsi="Times New Roman" w:cs="Times New Roman"/>
        </w:rPr>
        <w:t>8.2. Державний контроль за діяльністю школи здійснюють Міністерство освіти і науки України, Державна інспекція навчальних закладів, місцеві органи виконавчої влади та органи місцевого самоврядування і підпорядковані їм органи управління освітою, органи державної   санітарно - епідеміологічної   служби   та  управління відділу освіти міської ради.</w:t>
      </w:r>
    </w:p>
    <w:p w:rsidR="00675F50" w:rsidRDefault="00675F50">
      <w:pPr>
        <w:spacing w:before="40"/>
        <w:ind w:left="567" w:hanging="567"/>
        <w:jc w:val="both"/>
        <w:rPr>
          <w:rFonts w:ascii="Times New Roman" w:hAnsi="Times New Roman" w:cs="Times New Roman"/>
        </w:rPr>
      </w:pPr>
    </w:p>
    <w:p w:rsidR="00675F50" w:rsidRDefault="00675F50">
      <w:pPr>
        <w:spacing w:before="40"/>
        <w:ind w:left="567" w:hanging="567"/>
        <w:jc w:val="both"/>
        <w:rPr>
          <w:rFonts w:ascii="Times New Roman" w:hAnsi="Times New Roman" w:cs="Times New Roman"/>
        </w:rPr>
      </w:pPr>
      <w:r>
        <w:rPr>
          <w:rFonts w:ascii="Times New Roman" w:hAnsi="Times New Roman" w:cs="Times New Roman"/>
        </w:rPr>
        <w:t>8.3. Основною формою державного контролю за діяльністю навчального закладу є атестація , що проводиться не рідше одного разу на десять років у порядку, встановленому Міністерством освіти і науки України.</w:t>
      </w:r>
    </w:p>
    <w:p w:rsidR="00675F50" w:rsidRDefault="00675F50">
      <w:pPr>
        <w:spacing w:before="40"/>
        <w:ind w:left="567" w:hanging="567"/>
        <w:jc w:val="both"/>
        <w:rPr>
          <w:rFonts w:ascii="Times New Roman" w:hAnsi="Times New Roman" w:cs="Times New Roman"/>
        </w:rPr>
      </w:pPr>
    </w:p>
    <w:p w:rsidR="00675F50" w:rsidRDefault="00675F50">
      <w:pPr>
        <w:spacing w:before="20"/>
        <w:ind w:left="567" w:hanging="567"/>
        <w:jc w:val="both"/>
        <w:rPr>
          <w:rFonts w:ascii="Times New Roman" w:hAnsi="Times New Roman" w:cs="Times New Roman"/>
        </w:rPr>
      </w:pPr>
      <w:r>
        <w:rPr>
          <w:rFonts w:ascii="Times New Roman" w:hAnsi="Times New Roman" w:cs="Times New Roman"/>
          <w:noProof/>
        </w:rPr>
        <w:t xml:space="preserve">8.4. </w:t>
      </w:r>
      <w:r>
        <w:rPr>
          <w:rFonts w:ascii="Times New Roman" w:hAnsi="Times New Roman" w:cs="Times New Roman"/>
        </w:rPr>
        <w:t>У   період   між   атестацією   проводяться   перевірки (інспектування) навчального закладу з питань, пов'язаних з його навчально - виховною діяльністю. Зміст, види і періодичність цих перевірок визначаються залежно від стану навчально - виховної роботи, але не частіше 1-2 разів на рік. Перевірки з питань, не пов’язаних з навчально – виховною діяльністю,  проводяться його засновником (власником) відповідно до законодавства</w:t>
      </w:r>
    </w:p>
    <w:p w:rsidR="00675F50" w:rsidRDefault="00675F50">
      <w:pPr>
        <w:spacing w:before="20"/>
        <w:ind w:left="567" w:hanging="567"/>
        <w:jc w:val="both"/>
        <w:rPr>
          <w:rFonts w:ascii="Times New Roman" w:hAnsi="Times New Roman" w:cs="Times New Roman"/>
        </w:rPr>
      </w:pPr>
    </w:p>
    <w:p w:rsidR="00675F50" w:rsidRDefault="00675F50">
      <w:pPr>
        <w:spacing w:before="20"/>
        <w:ind w:left="567" w:hanging="567"/>
        <w:jc w:val="both"/>
        <w:rPr>
          <w:rFonts w:ascii="Times New Roman" w:hAnsi="Times New Roman" w:cs="Times New Roman"/>
        </w:rPr>
      </w:pPr>
    </w:p>
    <w:p w:rsidR="00675F50" w:rsidRDefault="00675F50">
      <w:pPr>
        <w:ind w:left="567" w:hanging="567"/>
        <w:jc w:val="center"/>
        <w:rPr>
          <w:rFonts w:ascii="Times New Roman" w:hAnsi="Times New Roman" w:cs="Times New Roman"/>
          <w:b/>
          <w:bCs/>
        </w:rPr>
      </w:pPr>
    </w:p>
    <w:p w:rsidR="00675F50" w:rsidRDefault="00675F50">
      <w:pPr>
        <w:ind w:left="567" w:hanging="567"/>
        <w:jc w:val="center"/>
        <w:rPr>
          <w:rFonts w:ascii="Times New Roman" w:hAnsi="Times New Roman" w:cs="Times New Roman"/>
          <w:b/>
          <w:bCs/>
        </w:rPr>
      </w:pPr>
    </w:p>
    <w:p w:rsidR="00675F50" w:rsidRDefault="00675F50">
      <w:pPr>
        <w:ind w:left="567" w:hanging="567"/>
        <w:jc w:val="center"/>
        <w:rPr>
          <w:rFonts w:ascii="Times New Roman" w:hAnsi="Times New Roman" w:cs="Times New Roman"/>
          <w:b/>
          <w:bCs/>
        </w:rPr>
      </w:pPr>
    </w:p>
    <w:p w:rsidR="00675F50" w:rsidRDefault="00675F50">
      <w:pPr>
        <w:ind w:left="567" w:hanging="567"/>
        <w:jc w:val="center"/>
        <w:rPr>
          <w:rFonts w:ascii="Times New Roman" w:hAnsi="Times New Roman" w:cs="Times New Roman"/>
          <w:b/>
          <w:bCs/>
        </w:rPr>
      </w:pPr>
    </w:p>
    <w:p w:rsidR="00675F50" w:rsidRDefault="00675F50">
      <w:pPr>
        <w:ind w:left="567" w:hanging="567"/>
        <w:jc w:val="center"/>
        <w:rPr>
          <w:rFonts w:ascii="Times New Roman" w:hAnsi="Times New Roman" w:cs="Times New Roman"/>
          <w:b/>
          <w:bCs/>
        </w:rPr>
      </w:pPr>
    </w:p>
    <w:p w:rsidR="00675F50" w:rsidRDefault="00675F50">
      <w:pPr>
        <w:ind w:left="567" w:hanging="567"/>
        <w:jc w:val="center"/>
        <w:rPr>
          <w:rFonts w:ascii="Times New Roman" w:hAnsi="Times New Roman" w:cs="Times New Roman"/>
          <w:b/>
          <w:bCs/>
        </w:rPr>
      </w:pPr>
    </w:p>
    <w:p w:rsidR="00675F50" w:rsidRDefault="00675F50">
      <w:pPr>
        <w:ind w:left="567" w:hanging="567"/>
        <w:jc w:val="center"/>
        <w:rPr>
          <w:rFonts w:ascii="Times New Roman" w:hAnsi="Times New Roman" w:cs="Times New Roman"/>
          <w:b/>
          <w:bCs/>
        </w:rPr>
      </w:pPr>
    </w:p>
    <w:p w:rsidR="00675F50" w:rsidRDefault="00675F50">
      <w:pPr>
        <w:ind w:left="567" w:hanging="567"/>
        <w:jc w:val="center"/>
        <w:rPr>
          <w:rFonts w:ascii="Times New Roman" w:hAnsi="Times New Roman" w:cs="Times New Roman"/>
          <w:b/>
          <w:bCs/>
        </w:rPr>
      </w:pPr>
    </w:p>
    <w:p w:rsidR="00675F50" w:rsidRDefault="00675F50">
      <w:pPr>
        <w:jc w:val="center"/>
        <w:rPr>
          <w:rFonts w:ascii="Times New Roman" w:hAnsi="Times New Roman" w:cs="Times New Roman"/>
          <w:b/>
          <w:bCs/>
        </w:rPr>
      </w:pPr>
    </w:p>
    <w:p w:rsidR="00675F50" w:rsidRDefault="00675F50">
      <w:pPr>
        <w:jc w:val="center"/>
        <w:rPr>
          <w:rFonts w:ascii="Times New Roman" w:hAnsi="Times New Roman" w:cs="Times New Roman"/>
          <w:b/>
          <w:bCs/>
        </w:rPr>
      </w:pPr>
    </w:p>
    <w:p w:rsidR="00675F50" w:rsidRDefault="00675F50">
      <w:pPr>
        <w:jc w:val="center"/>
        <w:rPr>
          <w:rFonts w:ascii="Times New Roman" w:hAnsi="Times New Roman" w:cs="Times New Roman"/>
          <w:b/>
          <w:bCs/>
        </w:rPr>
      </w:pPr>
    </w:p>
    <w:p w:rsidR="00675F50" w:rsidRDefault="00675F50">
      <w:pPr>
        <w:jc w:val="center"/>
        <w:rPr>
          <w:rFonts w:ascii="Times New Roman" w:hAnsi="Times New Roman" w:cs="Times New Roman"/>
          <w:b/>
          <w:bCs/>
        </w:rPr>
      </w:pPr>
    </w:p>
    <w:p w:rsidR="00675F50" w:rsidRDefault="00675F50">
      <w:pPr>
        <w:jc w:val="center"/>
        <w:rPr>
          <w:rFonts w:ascii="Times New Roman" w:hAnsi="Times New Roman" w:cs="Times New Roman"/>
          <w:b/>
          <w:bCs/>
        </w:rPr>
      </w:pPr>
    </w:p>
    <w:p w:rsidR="00675F50" w:rsidRDefault="00675F50">
      <w:pPr>
        <w:jc w:val="center"/>
        <w:rPr>
          <w:rFonts w:ascii="Times New Roman" w:hAnsi="Times New Roman" w:cs="Times New Roman"/>
          <w:b/>
          <w:bCs/>
        </w:rPr>
      </w:pPr>
    </w:p>
    <w:p w:rsidR="00675F50" w:rsidRDefault="00675F50">
      <w:pPr>
        <w:rPr>
          <w:rFonts w:ascii="Times New Roman" w:hAnsi="Times New Roman" w:cs="Times New Roman"/>
          <w:b/>
          <w:bCs/>
        </w:rPr>
      </w:pPr>
    </w:p>
    <w:p w:rsidR="00675F50" w:rsidRDefault="00675F50">
      <w:pPr>
        <w:jc w:val="center"/>
        <w:rPr>
          <w:rFonts w:ascii="Times New Roman" w:hAnsi="Times New Roman" w:cs="Times New Roman"/>
          <w:b/>
          <w:bCs/>
        </w:rPr>
      </w:pPr>
    </w:p>
    <w:p w:rsidR="00675F50" w:rsidRDefault="00675F50">
      <w:pPr>
        <w:jc w:val="center"/>
        <w:rPr>
          <w:rFonts w:ascii="Times New Roman" w:hAnsi="Times New Roman" w:cs="Times New Roman"/>
        </w:rPr>
      </w:pPr>
      <w:r>
        <w:rPr>
          <w:rFonts w:ascii="Times New Roman" w:hAnsi="Times New Roman" w:cs="Times New Roman"/>
          <w:b/>
          <w:bCs/>
        </w:rPr>
        <w:t xml:space="preserve">ІХ.  РЕОРГАНІЗАЦІЯ АБО ЛІКВІДАЦІЯ </w:t>
      </w:r>
      <w:r>
        <w:rPr>
          <w:rFonts w:ascii="Times New Roman" w:hAnsi="Times New Roman" w:cs="Times New Roman"/>
          <w:b/>
          <w:bCs/>
          <w:caps/>
        </w:rPr>
        <w:t>навчального закладу</w:t>
      </w:r>
      <w:r>
        <w:rPr>
          <w:rFonts w:ascii="Times New Roman" w:hAnsi="Times New Roman" w:cs="Times New Roman"/>
          <w:b/>
          <w:bCs/>
        </w:rPr>
        <w:t>.</w:t>
      </w:r>
    </w:p>
    <w:p w:rsidR="00675F50" w:rsidRDefault="00675F50">
      <w:pPr>
        <w:jc w:val="both"/>
        <w:rPr>
          <w:rFonts w:ascii="Times New Roman" w:hAnsi="Times New Roman" w:cs="Times New Roman"/>
        </w:rPr>
      </w:pPr>
      <w:r>
        <w:rPr>
          <w:rFonts w:ascii="Times New Roman" w:hAnsi="Times New Roman" w:cs="Times New Roman"/>
        </w:rPr>
        <w:tab/>
      </w:r>
    </w:p>
    <w:p w:rsidR="00675F50" w:rsidRDefault="00675F50">
      <w:pPr>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9.1.   Рішення про реорганізацію або ліквідацію школи приймає засновник.</w:t>
      </w:r>
    </w:p>
    <w:p w:rsidR="00675F50" w:rsidRDefault="00675F50">
      <w:pPr>
        <w:ind w:left="567" w:hanging="567"/>
        <w:jc w:val="both"/>
        <w:rPr>
          <w:rFonts w:ascii="Times New Roman" w:hAnsi="Times New Roman" w:cs="Times New Roman"/>
        </w:rPr>
      </w:pPr>
      <w:r>
        <w:rPr>
          <w:rFonts w:ascii="Times New Roman" w:hAnsi="Times New Roman" w:cs="Times New Roman"/>
        </w:rPr>
        <w:t xml:space="preserve">         Реорганізація школи відбувається шляхом злиття, приєднання, поділу, виділення.</w:t>
      </w:r>
    </w:p>
    <w:p w:rsidR="00675F50" w:rsidRDefault="00675F50">
      <w:pPr>
        <w:ind w:left="567" w:hanging="567"/>
        <w:jc w:val="both"/>
        <w:rPr>
          <w:rFonts w:ascii="Times New Roman" w:hAnsi="Times New Roman" w:cs="Times New Roman"/>
        </w:rPr>
      </w:pPr>
      <w:r>
        <w:rPr>
          <w:rFonts w:ascii="Times New Roman" w:hAnsi="Times New Roman" w:cs="Times New Roman"/>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675F50" w:rsidRDefault="00675F50">
      <w:pPr>
        <w:ind w:left="567" w:hanging="567"/>
        <w:jc w:val="both"/>
        <w:rPr>
          <w:rFonts w:ascii="Times New Roman" w:hAnsi="Times New Roman" w:cs="Times New Roman"/>
        </w:rPr>
      </w:pPr>
    </w:p>
    <w:p w:rsidR="00675F50" w:rsidRDefault="00675F50">
      <w:pPr>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9.2.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 .</w:t>
      </w:r>
    </w:p>
    <w:p w:rsidR="00675F50" w:rsidRDefault="00675F50">
      <w:pPr>
        <w:jc w:val="both"/>
        <w:rPr>
          <w:rFonts w:ascii="Times New Roman" w:hAnsi="Times New Roman" w:cs="Times New Roman"/>
        </w:rPr>
      </w:pPr>
    </w:p>
    <w:p w:rsidR="00675F50" w:rsidRDefault="00675F50">
      <w:pPr>
        <w:ind w:left="567" w:hanging="567"/>
        <w:jc w:val="both"/>
        <w:rPr>
          <w:rFonts w:ascii="Times New Roman" w:hAnsi="Times New Roman" w:cs="Times New Roman"/>
        </w:rPr>
      </w:pPr>
      <w:r>
        <w:rPr>
          <w:rFonts w:ascii="Times New Roman" w:hAnsi="Times New Roman" w:cs="Times New Roman"/>
        </w:rPr>
        <w:t>9.3. 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675F50" w:rsidRDefault="00675F50">
      <w:pPr>
        <w:jc w:val="both"/>
        <w:rPr>
          <w:rFonts w:ascii="Times New Roman" w:hAnsi="Times New Roman" w:cs="Times New Roman"/>
        </w:rPr>
      </w:pPr>
    </w:p>
    <w:p w:rsidR="00675F50" w:rsidRDefault="00675F50">
      <w:pPr>
        <w:jc w:val="both"/>
        <w:rPr>
          <w:rFonts w:ascii="Times New Roman" w:hAnsi="Times New Roman" w:cs="Times New Roman"/>
        </w:rPr>
      </w:pPr>
    </w:p>
    <w:sectPr w:rsidR="00675F50">
      <w:headerReference w:type="default" r:id="rId7"/>
      <w:footerReference w:type="default" r:id="rId8"/>
      <w:pgSz w:w="11907" w:h="16840" w:code="9"/>
      <w:pgMar w:top="851" w:right="1134" w:bottom="1134" w:left="1418" w:header="567" w:footer="0"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2C" w:rsidRDefault="002E4C2C">
      <w:r>
        <w:separator/>
      </w:r>
    </w:p>
  </w:endnote>
  <w:endnote w:type="continuationSeparator" w:id="0">
    <w:p w:rsidR="002E4C2C" w:rsidRDefault="002E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50" w:rsidRDefault="00675F50">
    <w:pPr>
      <w:pStyle w:val="a9"/>
      <w:framePr w:wrap="auto" w:vAnchor="text" w:hAnchor="margin" w:xAlign="right"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separate"/>
    </w:r>
    <w:r w:rsidR="00450E80">
      <w:rPr>
        <w:rStyle w:val="a5"/>
        <w:rFonts w:cs="Arial"/>
        <w:noProof/>
      </w:rPr>
      <w:t>8</w:t>
    </w:r>
    <w:r>
      <w:rPr>
        <w:rStyle w:val="a5"/>
        <w:rFonts w:cs="Arial"/>
      </w:rPr>
      <w:fldChar w:fldCharType="end"/>
    </w:r>
  </w:p>
  <w:p w:rsidR="00675F50" w:rsidRDefault="00675F5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2C" w:rsidRDefault="002E4C2C">
      <w:r>
        <w:separator/>
      </w:r>
    </w:p>
  </w:footnote>
  <w:footnote w:type="continuationSeparator" w:id="0">
    <w:p w:rsidR="002E4C2C" w:rsidRDefault="002E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50" w:rsidRPr="00E97E62" w:rsidRDefault="00675F50">
    <w:pPr>
      <w:pStyle w:val="a3"/>
      <w:framePr w:wrap="auto" w:vAnchor="text" w:hAnchor="margin" w:xAlign="right" w:y="1"/>
      <w:rPr>
        <w:rStyle w:val="a5"/>
        <w:rFonts w:cs="Arial"/>
        <w:lang w:val="en-US"/>
      </w:rPr>
    </w:pPr>
  </w:p>
  <w:p w:rsidR="00675F50" w:rsidRDefault="00675F5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3E2366"/>
    <w:lvl w:ilvl="0">
      <w:numFmt w:val="decimal"/>
      <w:lvlText w:val="*"/>
      <w:lvlJc w:val="left"/>
      <w:rPr>
        <w:rFonts w:cs="Times New Roman"/>
      </w:rPr>
    </w:lvl>
  </w:abstractNum>
  <w:abstractNum w:abstractNumId="1" w15:restartNumberingAfterBreak="0">
    <w:nsid w:val="022F6697"/>
    <w:multiLevelType w:val="multilevel"/>
    <w:tmpl w:val="E398D7B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B5E32"/>
    <w:multiLevelType w:val="multilevel"/>
    <w:tmpl w:val="11AC3D02"/>
    <w:lvl w:ilvl="0">
      <w:start w:val="2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63E2BF2"/>
    <w:multiLevelType w:val="singleLevel"/>
    <w:tmpl w:val="37368F40"/>
    <w:lvl w:ilvl="0">
      <w:numFmt w:val="bullet"/>
      <w:lvlText w:val="-"/>
      <w:lvlJc w:val="left"/>
      <w:pPr>
        <w:tabs>
          <w:tab w:val="num" w:pos="360"/>
        </w:tabs>
        <w:ind w:left="360" w:hanging="360"/>
      </w:pPr>
      <w:rPr>
        <w:rFonts w:hint="default"/>
      </w:rPr>
    </w:lvl>
  </w:abstractNum>
  <w:abstractNum w:abstractNumId="4" w15:restartNumberingAfterBreak="0">
    <w:nsid w:val="09FB0175"/>
    <w:multiLevelType w:val="multilevel"/>
    <w:tmpl w:val="038C654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AE3647C"/>
    <w:multiLevelType w:val="multilevel"/>
    <w:tmpl w:val="80BE9228"/>
    <w:lvl w:ilvl="0">
      <w:start w:val="1"/>
      <w:numFmt w:val="bullet"/>
      <w:lvlText w:val=""/>
      <w:lvlJc w:val="left"/>
      <w:pPr>
        <w:tabs>
          <w:tab w:val="num" w:pos="1040"/>
        </w:tabs>
        <w:ind w:left="1040" w:hanging="360"/>
      </w:pPr>
      <w:rPr>
        <w:rFonts w:ascii="Wingdings" w:hAnsi="Wingdings" w:hint="default"/>
      </w:rPr>
    </w:lvl>
    <w:lvl w:ilvl="1">
      <w:start w:val="1"/>
      <w:numFmt w:val="bullet"/>
      <w:lvlText w:val="o"/>
      <w:lvlJc w:val="left"/>
      <w:pPr>
        <w:tabs>
          <w:tab w:val="num" w:pos="1760"/>
        </w:tabs>
        <w:ind w:left="1760" w:hanging="360"/>
      </w:pPr>
      <w:rPr>
        <w:rFonts w:ascii="Courier New" w:hAnsi="Courier New" w:hint="default"/>
      </w:rPr>
    </w:lvl>
    <w:lvl w:ilvl="2">
      <w:start w:val="1"/>
      <w:numFmt w:val="bullet"/>
      <w:lvlText w:val=""/>
      <w:lvlJc w:val="left"/>
      <w:pPr>
        <w:tabs>
          <w:tab w:val="num" w:pos="2480"/>
        </w:tabs>
        <w:ind w:left="2480" w:hanging="360"/>
      </w:pPr>
      <w:rPr>
        <w:rFonts w:ascii="Wingdings" w:hAnsi="Wingdings" w:hint="default"/>
      </w:rPr>
    </w:lvl>
    <w:lvl w:ilvl="3">
      <w:start w:val="1"/>
      <w:numFmt w:val="bullet"/>
      <w:lvlText w:val=""/>
      <w:lvlJc w:val="left"/>
      <w:pPr>
        <w:tabs>
          <w:tab w:val="num" w:pos="3200"/>
        </w:tabs>
        <w:ind w:left="3200" w:hanging="360"/>
      </w:pPr>
      <w:rPr>
        <w:rFonts w:ascii="Symbol" w:hAnsi="Symbol" w:hint="default"/>
      </w:rPr>
    </w:lvl>
    <w:lvl w:ilvl="4">
      <w:start w:val="1"/>
      <w:numFmt w:val="bullet"/>
      <w:lvlText w:val="o"/>
      <w:lvlJc w:val="left"/>
      <w:pPr>
        <w:tabs>
          <w:tab w:val="num" w:pos="3920"/>
        </w:tabs>
        <w:ind w:left="3920" w:hanging="360"/>
      </w:pPr>
      <w:rPr>
        <w:rFonts w:ascii="Courier New" w:hAnsi="Courier New" w:hint="default"/>
      </w:rPr>
    </w:lvl>
    <w:lvl w:ilvl="5">
      <w:start w:val="1"/>
      <w:numFmt w:val="bullet"/>
      <w:lvlText w:val=""/>
      <w:lvlJc w:val="left"/>
      <w:pPr>
        <w:tabs>
          <w:tab w:val="num" w:pos="4640"/>
        </w:tabs>
        <w:ind w:left="4640" w:hanging="360"/>
      </w:pPr>
      <w:rPr>
        <w:rFonts w:ascii="Wingdings" w:hAnsi="Wingdings" w:hint="default"/>
      </w:rPr>
    </w:lvl>
    <w:lvl w:ilvl="6">
      <w:start w:val="1"/>
      <w:numFmt w:val="bullet"/>
      <w:lvlText w:val=""/>
      <w:lvlJc w:val="left"/>
      <w:pPr>
        <w:tabs>
          <w:tab w:val="num" w:pos="5360"/>
        </w:tabs>
        <w:ind w:left="5360" w:hanging="360"/>
      </w:pPr>
      <w:rPr>
        <w:rFonts w:ascii="Symbol" w:hAnsi="Symbol" w:hint="default"/>
      </w:rPr>
    </w:lvl>
    <w:lvl w:ilvl="7">
      <w:start w:val="1"/>
      <w:numFmt w:val="bullet"/>
      <w:lvlText w:val="o"/>
      <w:lvlJc w:val="left"/>
      <w:pPr>
        <w:tabs>
          <w:tab w:val="num" w:pos="6080"/>
        </w:tabs>
        <w:ind w:left="6080" w:hanging="360"/>
      </w:pPr>
      <w:rPr>
        <w:rFonts w:ascii="Courier New" w:hAnsi="Courier New" w:hint="default"/>
      </w:rPr>
    </w:lvl>
    <w:lvl w:ilvl="8">
      <w:start w:val="1"/>
      <w:numFmt w:val="bullet"/>
      <w:lvlText w:val=""/>
      <w:lvlJc w:val="left"/>
      <w:pPr>
        <w:tabs>
          <w:tab w:val="num" w:pos="6800"/>
        </w:tabs>
        <w:ind w:left="6800" w:hanging="360"/>
      </w:pPr>
      <w:rPr>
        <w:rFonts w:ascii="Wingdings" w:hAnsi="Wingdings" w:hint="default"/>
      </w:rPr>
    </w:lvl>
  </w:abstractNum>
  <w:abstractNum w:abstractNumId="6" w15:restartNumberingAfterBreak="0">
    <w:nsid w:val="0D064B13"/>
    <w:multiLevelType w:val="singleLevel"/>
    <w:tmpl w:val="A10CE276"/>
    <w:lvl w:ilvl="0">
      <w:start w:val="42"/>
      <w:numFmt w:val="decimal"/>
      <w:lvlText w:val="%1. "/>
      <w:legacy w:legacy="1" w:legacySpace="0" w:legacyIndent="283"/>
      <w:lvlJc w:val="left"/>
      <w:pPr>
        <w:ind w:left="1003" w:hanging="283"/>
      </w:pPr>
      <w:rPr>
        <w:rFonts w:ascii="Arial" w:hAnsi="Arial" w:cs="Arial" w:hint="default"/>
        <w:b w:val="0"/>
        <w:bCs w:val="0"/>
        <w:i w:val="0"/>
        <w:iCs w:val="0"/>
        <w:sz w:val="28"/>
        <w:szCs w:val="28"/>
        <w:u w:val="none"/>
      </w:rPr>
    </w:lvl>
  </w:abstractNum>
  <w:abstractNum w:abstractNumId="7" w15:restartNumberingAfterBreak="0">
    <w:nsid w:val="16C954A7"/>
    <w:multiLevelType w:val="multilevel"/>
    <w:tmpl w:val="916C89AE"/>
    <w:lvl w:ilvl="0">
      <w:start w:val="2"/>
      <w:numFmt w:val="decimal"/>
      <w:lvlText w:val="%1."/>
      <w:lvlJc w:val="left"/>
      <w:pPr>
        <w:tabs>
          <w:tab w:val="num" w:pos="504"/>
        </w:tabs>
        <w:ind w:left="504" w:hanging="504"/>
      </w:pPr>
      <w:rPr>
        <w:rFonts w:cs="Times New Roman" w:hint="default"/>
      </w:rPr>
    </w:lvl>
    <w:lvl w:ilvl="1">
      <w:start w:val="2"/>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995798"/>
    <w:multiLevelType w:val="multilevel"/>
    <w:tmpl w:val="461E70A6"/>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5C2360F"/>
    <w:multiLevelType w:val="multilevel"/>
    <w:tmpl w:val="1510826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F94171"/>
    <w:multiLevelType w:val="multilevel"/>
    <w:tmpl w:val="7E48EEB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3C23DE"/>
    <w:multiLevelType w:val="multilevel"/>
    <w:tmpl w:val="8C087DB2"/>
    <w:lvl w:ilvl="0">
      <w:start w:val="1"/>
      <w:numFmt w:val="bullet"/>
      <w:lvlText w:val=""/>
      <w:legacy w:legacy="1" w:legacySpace="0" w:legacyIndent="283"/>
      <w:lvlJc w:val="left"/>
      <w:pPr>
        <w:ind w:left="283"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F1FA0"/>
    <w:multiLevelType w:val="multilevel"/>
    <w:tmpl w:val="C736001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8D01BC"/>
    <w:multiLevelType w:val="singleLevel"/>
    <w:tmpl w:val="7AA46514"/>
    <w:lvl w:ilvl="0">
      <w:start w:val="27"/>
      <w:numFmt w:val="decimal"/>
      <w:lvlText w:val="%1. "/>
      <w:legacy w:legacy="1" w:legacySpace="0" w:legacyIndent="283"/>
      <w:lvlJc w:val="left"/>
      <w:pPr>
        <w:ind w:left="1003" w:hanging="283"/>
      </w:pPr>
      <w:rPr>
        <w:rFonts w:ascii="Arial" w:hAnsi="Arial" w:cs="Arial" w:hint="default"/>
        <w:b w:val="0"/>
        <w:bCs w:val="0"/>
        <w:i w:val="0"/>
        <w:iCs w:val="0"/>
        <w:sz w:val="28"/>
        <w:szCs w:val="28"/>
        <w:u w:val="none"/>
      </w:rPr>
    </w:lvl>
  </w:abstractNum>
  <w:abstractNum w:abstractNumId="14" w15:restartNumberingAfterBreak="0">
    <w:nsid w:val="335A4A8C"/>
    <w:multiLevelType w:val="multilevel"/>
    <w:tmpl w:val="399C718C"/>
    <w:lvl w:ilvl="0">
      <w:start w:val="4"/>
      <w:numFmt w:val="decimal"/>
      <w:lvlText w:val="%1."/>
      <w:lvlJc w:val="left"/>
      <w:pPr>
        <w:tabs>
          <w:tab w:val="num" w:pos="672"/>
        </w:tabs>
        <w:ind w:left="672" w:hanging="672"/>
      </w:pPr>
      <w:rPr>
        <w:rFonts w:cs="Times New Roman" w:hint="default"/>
      </w:rPr>
    </w:lvl>
    <w:lvl w:ilvl="1">
      <w:start w:val="1"/>
      <w:numFmt w:val="decimal"/>
      <w:lvlText w:val="%1.%2."/>
      <w:lvlJc w:val="left"/>
      <w:pPr>
        <w:tabs>
          <w:tab w:val="num" w:pos="672"/>
        </w:tabs>
        <w:ind w:left="672" w:hanging="67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5A6530C"/>
    <w:multiLevelType w:val="multilevel"/>
    <w:tmpl w:val="80362968"/>
    <w:lvl w:ilvl="0">
      <w:start w:val="3"/>
      <w:numFmt w:val="decimal"/>
      <w:lvlText w:val="%1."/>
      <w:lvlJc w:val="left"/>
      <w:pPr>
        <w:tabs>
          <w:tab w:val="num" w:pos="624"/>
        </w:tabs>
        <w:ind w:left="624" w:hanging="624"/>
      </w:pPr>
      <w:rPr>
        <w:rFonts w:cs="Times New Roman" w:hint="default"/>
      </w:rPr>
    </w:lvl>
    <w:lvl w:ilvl="1">
      <w:start w:val="12"/>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871AAE"/>
    <w:multiLevelType w:val="multilevel"/>
    <w:tmpl w:val="90442E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370F7CD4"/>
    <w:multiLevelType w:val="multilevel"/>
    <w:tmpl w:val="511064B6"/>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9AA672B"/>
    <w:multiLevelType w:val="multilevel"/>
    <w:tmpl w:val="3A7AD5CE"/>
    <w:lvl w:ilvl="0">
      <w:start w:val="2"/>
      <w:numFmt w:val="decimal"/>
      <w:lvlText w:val="%1."/>
      <w:lvlJc w:val="left"/>
      <w:pPr>
        <w:tabs>
          <w:tab w:val="num" w:pos="615"/>
        </w:tabs>
        <w:ind w:left="615" w:hanging="615"/>
      </w:pPr>
      <w:rPr>
        <w:rFonts w:cs="Times New Roman" w:hint="default"/>
      </w:rPr>
    </w:lvl>
    <w:lvl w:ilvl="1">
      <w:start w:val="1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B3F19D1"/>
    <w:multiLevelType w:val="multilevel"/>
    <w:tmpl w:val="5E0A39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A62D0B"/>
    <w:multiLevelType w:val="singleLevel"/>
    <w:tmpl w:val="70504364"/>
    <w:lvl w:ilvl="0">
      <w:start w:val="1"/>
      <w:numFmt w:val="bullet"/>
      <w:lvlText w:val="-"/>
      <w:lvlJc w:val="left"/>
      <w:pPr>
        <w:tabs>
          <w:tab w:val="num" w:pos="360"/>
        </w:tabs>
        <w:ind w:left="360" w:hanging="360"/>
      </w:pPr>
      <w:rPr>
        <w:rFonts w:hint="default"/>
      </w:rPr>
    </w:lvl>
  </w:abstractNum>
  <w:abstractNum w:abstractNumId="21" w15:restartNumberingAfterBreak="0">
    <w:nsid w:val="47695445"/>
    <w:multiLevelType w:val="multilevel"/>
    <w:tmpl w:val="309063F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DF2869"/>
    <w:multiLevelType w:val="multilevel"/>
    <w:tmpl w:val="DD5A797E"/>
    <w:lvl w:ilvl="0">
      <w:start w:val="3"/>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9FA4900"/>
    <w:multiLevelType w:val="multilevel"/>
    <w:tmpl w:val="B600B4F8"/>
    <w:lvl w:ilvl="0">
      <w:start w:val="1"/>
      <w:numFmt w:val="bullet"/>
      <w:lvlText w:val=""/>
      <w:lvlJc w:val="left"/>
      <w:pPr>
        <w:tabs>
          <w:tab w:val="num" w:pos="1040"/>
        </w:tabs>
        <w:ind w:left="1040" w:hanging="360"/>
      </w:pPr>
      <w:rPr>
        <w:rFonts w:ascii="Wingdings" w:hAnsi="Wingdings" w:hint="default"/>
      </w:rPr>
    </w:lvl>
    <w:lvl w:ilvl="1">
      <w:start w:val="1"/>
      <w:numFmt w:val="bullet"/>
      <w:lvlText w:val="o"/>
      <w:lvlJc w:val="left"/>
      <w:pPr>
        <w:tabs>
          <w:tab w:val="num" w:pos="1760"/>
        </w:tabs>
        <w:ind w:left="1760" w:hanging="360"/>
      </w:pPr>
      <w:rPr>
        <w:rFonts w:ascii="Courier New" w:hAnsi="Courier New" w:hint="default"/>
      </w:rPr>
    </w:lvl>
    <w:lvl w:ilvl="2">
      <w:start w:val="1"/>
      <w:numFmt w:val="bullet"/>
      <w:lvlText w:val=""/>
      <w:lvlJc w:val="left"/>
      <w:pPr>
        <w:tabs>
          <w:tab w:val="num" w:pos="2480"/>
        </w:tabs>
        <w:ind w:left="2480" w:hanging="360"/>
      </w:pPr>
      <w:rPr>
        <w:rFonts w:ascii="Wingdings" w:hAnsi="Wingdings" w:hint="default"/>
      </w:rPr>
    </w:lvl>
    <w:lvl w:ilvl="3">
      <w:start w:val="1"/>
      <w:numFmt w:val="bullet"/>
      <w:lvlText w:val=""/>
      <w:lvlJc w:val="left"/>
      <w:pPr>
        <w:tabs>
          <w:tab w:val="num" w:pos="3200"/>
        </w:tabs>
        <w:ind w:left="3200" w:hanging="360"/>
      </w:pPr>
      <w:rPr>
        <w:rFonts w:ascii="Symbol" w:hAnsi="Symbol" w:hint="default"/>
      </w:rPr>
    </w:lvl>
    <w:lvl w:ilvl="4">
      <w:start w:val="1"/>
      <w:numFmt w:val="bullet"/>
      <w:lvlText w:val="o"/>
      <w:lvlJc w:val="left"/>
      <w:pPr>
        <w:tabs>
          <w:tab w:val="num" w:pos="3920"/>
        </w:tabs>
        <w:ind w:left="3920" w:hanging="360"/>
      </w:pPr>
      <w:rPr>
        <w:rFonts w:ascii="Courier New" w:hAnsi="Courier New" w:hint="default"/>
      </w:rPr>
    </w:lvl>
    <w:lvl w:ilvl="5">
      <w:start w:val="1"/>
      <w:numFmt w:val="bullet"/>
      <w:lvlText w:val=""/>
      <w:lvlJc w:val="left"/>
      <w:pPr>
        <w:tabs>
          <w:tab w:val="num" w:pos="4640"/>
        </w:tabs>
        <w:ind w:left="4640" w:hanging="360"/>
      </w:pPr>
      <w:rPr>
        <w:rFonts w:ascii="Wingdings" w:hAnsi="Wingdings" w:hint="default"/>
      </w:rPr>
    </w:lvl>
    <w:lvl w:ilvl="6">
      <w:start w:val="1"/>
      <w:numFmt w:val="bullet"/>
      <w:lvlText w:val=""/>
      <w:lvlJc w:val="left"/>
      <w:pPr>
        <w:tabs>
          <w:tab w:val="num" w:pos="5360"/>
        </w:tabs>
        <w:ind w:left="5360" w:hanging="360"/>
      </w:pPr>
      <w:rPr>
        <w:rFonts w:ascii="Symbol" w:hAnsi="Symbol" w:hint="default"/>
      </w:rPr>
    </w:lvl>
    <w:lvl w:ilvl="7">
      <w:start w:val="1"/>
      <w:numFmt w:val="bullet"/>
      <w:lvlText w:val="o"/>
      <w:lvlJc w:val="left"/>
      <w:pPr>
        <w:tabs>
          <w:tab w:val="num" w:pos="6080"/>
        </w:tabs>
        <w:ind w:left="6080" w:hanging="360"/>
      </w:pPr>
      <w:rPr>
        <w:rFonts w:ascii="Courier New" w:hAnsi="Courier New" w:hint="default"/>
      </w:rPr>
    </w:lvl>
    <w:lvl w:ilvl="8">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50517EAD"/>
    <w:multiLevelType w:val="multilevel"/>
    <w:tmpl w:val="8C087D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36938"/>
    <w:multiLevelType w:val="multilevel"/>
    <w:tmpl w:val="AB06BABC"/>
    <w:lvl w:ilvl="0">
      <w:start w:val="1"/>
      <w:numFmt w:val="bullet"/>
      <w:lvlText w:val=""/>
      <w:legacy w:legacy="1" w:legacySpace="0" w:legacyIndent="283"/>
      <w:lvlJc w:val="left"/>
      <w:pPr>
        <w:ind w:left="283"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B23B7"/>
    <w:multiLevelType w:val="multilevel"/>
    <w:tmpl w:val="92788C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7820D4"/>
    <w:multiLevelType w:val="multilevel"/>
    <w:tmpl w:val="2BD600A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193C1E"/>
    <w:multiLevelType w:val="multilevel"/>
    <w:tmpl w:val="34585E28"/>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5BB566CA"/>
    <w:multiLevelType w:val="multilevel"/>
    <w:tmpl w:val="254AE24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E5C3526"/>
    <w:multiLevelType w:val="multilevel"/>
    <w:tmpl w:val="3D08ADF6"/>
    <w:lvl w:ilvl="0">
      <w:start w:val="1"/>
      <w:numFmt w:val="bullet"/>
      <w:lvlText w:val=""/>
      <w:lvlJc w:val="left"/>
      <w:pPr>
        <w:tabs>
          <w:tab w:val="num" w:pos="1060"/>
        </w:tabs>
        <w:ind w:left="1060" w:hanging="360"/>
      </w:pPr>
      <w:rPr>
        <w:rFonts w:ascii="Wingdings" w:hAnsi="Wingdings" w:hint="default"/>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5F0E6917"/>
    <w:multiLevelType w:val="multilevel"/>
    <w:tmpl w:val="B3C630A4"/>
    <w:lvl w:ilvl="0">
      <w:start w:val="6"/>
      <w:numFmt w:val="decimal"/>
      <w:lvlText w:val="%1."/>
      <w:lvlJc w:val="left"/>
      <w:pPr>
        <w:tabs>
          <w:tab w:val="num" w:pos="552"/>
        </w:tabs>
        <w:ind w:left="552" w:hanging="552"/>
      </w:pPr>
      <w:rPr>
        <w:rFonts w:cs="Times New Roman" w:hint="default"/>
      </w:rPr>
    </w:lvl>
    <w:lvl w:ilvl="1">
      <w:start w:val="5"/>
      <w:numFmt w:val="decimal"/>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F3120EF"/>
    <w:multiLevelType w:val="multilevel"/>
    <w:tmpl w:val="657494FE"/>
    <w:lvl w:ilvl="0">
      <w:start w:val="1"/>
      <w:numFmt w:val="bullet"/>
      <w:lvlText w:val=""/>
      <w:lvlJc w:val="left"/>
      <w:pPr>
        <w:tabs>
          <w:tab w:val="num" w:pos="1507"/>
        </w:tabs>
        <w:ind w:left="1507" w:hanging="360"/>
      </w:pPr>
      <w:rPr>
        <w:rFonts w:ascii="Wingdings" w:hAnsi="Wingdings" w:hint="default"/>
      </w:rPr>
    </w:lvl>
    <w:lvl w:ilvl="1">
      <w:start w:val="1"/>
      <w:numFmt w:val="bullet"/>
      <w:lvlText w:val="o"/>
      <w:lvlJc w:val="left"/>
      <w:pPr>
        <w:tabs>
          <w:tab w:val="num" w:pos="2227"/>
        </w:tabs>
        <w:ind w:left="2227" w:hanging="360"/>
      </w:pPr>
      <w:rPr>
        <w:rFonts w:ascii="Courier New" w:hAnsi="Courier New" w:hint="default"/>
      </w:rPr>
    </w:lvl>
    <w:lvl w:ilvl="2">
      <w:start w:val="1"/>
      <w:numFmt w:val="bullet"/>
      <w:lvlText w:val=""/>
      <w:lvlJc w:val="left"/>
      <w:pPr>
        <w:tabs>
          <w:tab w:val="num" w:pos="2947"/>
        </w:tabs>
        <w:ind w:left="2947" w:hanging="360"/>
      </w:pPr>
      <w:rPr>
        <w:rFonts w:ascii="Wingdings" w:hAnsi="Wingdings" w:hint="default"/>
      </w:rPr>
    </w:lvl>
    <w:lvl w:ilvl="3">
      <w:start w:val="1"/>
      <w:numFmt w:val="bullet"/>
      <w:lvlText w:val=""/>
      <w:lvlJc w:val="left"/>
      <w:pPr>
        <w:tabs>
          <w:tab w:val="num" w:pos="3667"/>
        </w:tabs>
        <w:ind w:left="3667" w:hanging="360"/>
      </w:pPr>
      <w:rPr>
        <w:rFonts w:ascii="Symbol" w:hAnsi="Symbol" w:hint="default"/>
      </w:rPr>
    </w:lvl>
    <w:lvl w:ilvl="4">
      <w:start w:val="1"/>
      <w:numFmt w:val="bullet"/>
      <w:lvlText w:val="o"/>
      <w:lvlJc w:val="left"/>
      <w:pPr>
        <w:tabs>
          <w:tab w:val="num" w:pos="4387"/>
        </w:tabs>
        <w:ind w:left="4387" w:hanging="360"/>
      </w:pPr>
      <w:rPr>
        <w:rFonts w:ascii="Courier New" w:hAnsi="Courier New" w:hint="default"/>
      </w:rPr>
    </w:lvl>
    <w:lvl w:ilvl="5">
      <w:start w:val="1"/>
      <w:numFmt w:val="bullet"/>
      <w:lvlText w:val=""/>
      <w:lvlJc w:val="left"/>
      <w:pPr>
        <w:tabs>
          <w:tab w:val="num" w:pos="5107"/>
        </w:tabs>
        <w:ind w:left="5107" w:hanging="360"/>
      </w:pPr>
      <w:rPr>
        <w:rFonts w:ascii="Wingdings" w:hAnsi="Wingdings" w:hint="default"/>
      </w:rPr>
    </w:lvl>
    <w:lvl w:ilvl="6">
      <w:start w:val="1"/>
      <w:numFmt w:val="bullet"/>
      <w:lvlText w:val=""/>
      <w:lvlJc w:val="left"/>
      <w:pPr>
        <w:tabs>
          <w:tab w:val="num" w:pos="5827"/>
        </w:tabs>
        <w:ind w:left="5827" w:hanging="360"/>
      </w:pPr>
      <w:rPr>
        <w:rFonts w:ascii="Symbol" w:hAnsi="Symbol" w:hint="default"/>
      </w:rPr>
    </w:lvl>
    <w:lvl w:ilvl="7">
      <w:start w:val="1"/>
      <w:numFmt w:val="bullet"/>
      <w:lvlText w:val="o"/>
      <w:lvlJc w:val="left"/>
      <w:pPr>
        <w:tabs>
          <w:tab w:val="num" w:pos="6547"/>
        </w:tabs>
        <w:ind w:left="6547" w:hanging="360"/>
      </w:pPr>
      <w:rPr>
        <w:rFonts w:ascii="Courier New" w:hAnsi="Courier New" w:hint="default"/>
      </w:rPr>
    </w:lvl>
    <w:lvl w:ilvl="8">
      <w:start w:val="1"/>
      <w:numFmt w:val="bullet"/>
      <w:lvlText w:val=""/>
      <w:lvlJc w:val="left"/>
      <w:pPr>
        <w:tabs>
          <w:tab w:val="num" w:pos="7267"/>
        </w:tabs>
        <w:ind w:left="7267" w:hanging="360"/>
      </w:pPr>
      <w:rPr>
        <w:rFonts w:ascii="Wingdings" w:hAnsi="Wingdings" w:hint="default"/>
      </w:rPr>
    </w:lvl>
  </w:abstractNum>
  <w:abstractNum w:abstractNumId="33" w15:restartNumberingAfterBreak="0">
    <w:nsid w:val="621F0EA7"/>
    <w:multiLevelType w:val="multilevel"/>
    <w:tmpl w:val="2F82F7A2"/>
    <w:lvl w:ilvl="0">
      <w:start w:val="80"/>
      <w:numFmt w:val="decimal"/>
      <w:lvlText w:val="%1."/>
      <w:lvlJc w:val="left"/>
      <w:pPr>
        <w:tabs>
          <w:tab w:val="num" w:pos="1140"/>
        </w:tabs>
        <w:ind w:left="1140" w:hanging="420"/>
      </w:pPr>
      <w:rPr>
        <w:rFonts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6EA468CD"/>
    <w:multiLevelType w:val="multilevel"/>
    <w:tmpl w:val="B6A0A83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9D254F"/>
    <w:multiLevelType w:val="multilevel"/>
    <w:tmpl w:val="0840BB0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5A76BE8"/>
    <w:multiLevelType w:val="multilevel"/>
    <w:tmpl w:val="082247E6"/>
    <w:lvl w:ilvl="0">
      <w:start w:val="2"/>
      <w:numFmt w:val="decimal"/>
      <w:lvlText w:val="%1"/>
      <w:lvlJc w:val="left"/>
      <w:pPr>
        <w:tabs>
          <w:tab w:val="num" w:pos="420"/>
        </w:tabs>
        <w:ind w:left="420" w:hanging="420"/>
      </w:pPr>
      <w:rPr>
        <w:rFonts w:cs="Times New Roman" w:hint="default"/>
      </w:rPr>
    </w:lvl>
    <w:lvl w:ilvl="1">
      <w:start w:val="2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15:restartNumberingAfterBreak="0">
    <w:nsid w:val="7E864125"/>
    <w:multiLevelType w:val="multilevel"/>
    <w:tmpl w:val="F8CC2BF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FC20475"/>
    <w:multiLevelType w:val="multilevel"/>
    <w:tmpl w:val="79F87F3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6"/>
  </w:num>
  <w:num w:numId="4">
    <w:abstractNumId w:val="32"/>
  </w:num>
  <w:num w:numId="5">
    <w:abstractNumId w:val="19"/>
  </w:num>
  <w:num w:numId="6">
    <w:abstractNumId w:val="25"/>
  </w:num>
  <w:num w:numId="7">
    <w:abstractNumId w:val="11"/>
  </w:num>
  <w:num w:numId="8">
    <w:abstractNumId w:val="24"/>
  </w:num>
  <w:num w:numId="9">
    <w:abstractNumId w:val="2"/>
  </w:num>
  <w:num w:numId="10">
    <w:abstractNumId w:val="35"/>
  </w:num>
  <w:num w:numId="11">
    <w:abstractNumId w:val="27"/>
  </w:num>
  <w:num w:numId="12">
    <w:abstractNumId w:val="29"/>
  </w:num>
  <w:num w:numId="13">
    <w:abstractNumId w:val="10"/>
  </w:num>
  <w:num w:numId="14">
    <w:abstractNumId w:val="30"/>
  </w:num>
  <w:num w:numId="15">
    <w:abstractNumId w:val="9"/>
  </w:num>
  <w:num w:numId="16">
    <w:abstractNumId w:val="1"/>
  </w:num>
  <w:num w:numId="17">
    <w:abstractNumId w:val="21"/>
  </w:num>
  <w:num w:numId="18">
    <w:abstractNumId w:val="34"/>
  </w:num>
  <w:num w:numId="19">
    <w:abstractNumId w:val="12"/>
  </w:num>
  <w:num w:numId="20">
    <w:abstractNumId w:val="33"/>
  </w:num>
  <w:num w:numId="21">
    <w:abstractNumId w:val="23"/>
  </w:num>
  <w:num w:numId="22">
    <w:abstractNumId w:val="5"/>
  </w:num>
  <w:num w:numId="23">
    <w:abstractNumId w:val="26"/>
  </w:num>
  <w:num w:numId="24">
    <w:abstractNumId w:val="8"/>
  </w:num>
  <w:num w:numId="25">
    <w:abstractNumId w:val="37"/>
  </w:num>
  <w:num w:numId="26">
    <w:abstractNumId w:val="17"/>
  </w:num>
  <w:num w:numId="27">
    <w:abstractNumId w:val="38"/>
  </w:num>
  <w:num w:numId="28">
    <w:abstractNumId w:val="28"/>
  </w:num>
  <w:num w:numId="29">
    <w:abstractNumId w:val="20"/>
  </w:num>
  <w:num w:numId="30">
    <w:abstractNumId w:val="16"/>
  </w:num>
  <w:num w:numId="31">
    <w:abstractNumId w:val="4"/>
  </w:num>
  <w:num w:numId="32">
    <w:abstractNumId w:val="18"/>
  </w:num>
  <w:num w:numId="33">
    <w:abstractNumId w:val="36"/>
  </w:num>
  <w:num w:numId="34">
    <w:abstractNumId w:val="22"/>
  </w:num>
  <w:num w:numId="35">
    <w:abstractNumId w:val="3"/>
  </w:num>
  <w:num w:numId="36">
    <w:abstractNumId w:val="7"/>
  </w:num>
  <w:num w:numId="37">
    <w:abstractNumId w:val="15"/>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62"/>
    <w:rsid w:val="000A70D4"/>
    <w:rsid w:val="001B6EB4"/>
    <w:rsid w:val="002E4C2C"/>
    <w:rsid w:val="00450E80"/>
    <w:rsid w:val="00675F50"/>
    <w:rsid w:val="00E5458B"/>
    <w:rsid w:val="00E97E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0527E59-60E5-4ABE-BD06-D2F15E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Arial" w:hAnsi="Arial" w:cs="Arial"/>
      <w:sz w:val="28"/>
      <w:szCs w:val="28"/>
      <w:lang w:eastAsia="ru-RU"/>
    </w:rPr>
  </w:style>
  <w:style w:type="paragraph" w:styleId="1">
    <w:name w:val="heading 1"/>
    <w:basedOn w:val="a"/>
    <w:next w:val="a"/>
    <w:link w:val="10"/>
    <w:uiPriority w:val="99"/>
    <w:qFormat/>
    <w:pPr>
      <w:keepNext/>
      <w:spacing w:before="240"/>
      <w:jc w:val="center"/>
      <w:outlineLvl w:val="0"/>
    </w:pPr>
    <w:rPr>
      <w:b/>
      <w:bCs/>
      <w:sz w:val="24"/>
      <w:szCs w:val="24"/>
    </w:rPr>
  </w:style>
  <w:style w:type="paragraph" w:styleId="2">
    <w:name w:val="heading 2"/>
    <w:basedOn w:val="a"/>
    <w:next w:val="a"/>
    <w:link w:val="20"/>
    <w:uiPriority w:val="99"/>
    <w:qFormat/>
    <w:pPr>
      <w:keepNext/>
      <w:jc w:val="center"/>
      <w:outlineLvl w:val="1"/>
    </w:pPr>
    <w:rPr>
      <w:b/>
      <w:bCs/>
      <w:sz w:val="40"/>
      <w:szCs w:val="4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ru-RU"/>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Arial" w:hAnsi="Arial" w:cs="Arial"/>
      <w:sz w:val="28"/>
      <w:szCs w:val="28"/>
      <w:lang w:val="x-none" w:eastAsia="ru-RU"/>
    </w:rPr>
  </w:style>
  <w:style w:type="character" w:styleId="a5">
    <w:name w:val="page number"/>
    <w:basedOn w:val="a0"/>
    <w:uiPriority w:val="99"/>
    <w:rPr>
      <w:rFonts w:cs="Times New Roman"/>
    </w:rPr>
  </w:style>
  <w:style w:type="paragraph" w:styleId="a6">
    <w:name w:val="Normal (Web)"/>
    <w:basedOn w:val="a"/>
    <w:uiPriority w:val="99"/>
    <w:pPr>
      <w:spacing w:before="100" w:after="100"/>
    </w:pPr>
    <w:rPr>
      <w:sz w:val="24"/>
      <w:szCs w:val="24"/>
      <w:lang w:val="ru-RU"/>
    </w:rPr>
  </w:style>
  <w:style w:type="paragraph" w:styleId="21">
    <w:name w:val="Body Text 2"/>
    <w:basedOn w:val="a"/>
    <w:link w:val="22"/>
    <w:uiPriority w:val="99"/>
    <w:pPr>
      <w:spacing w:before="200" w:line="260" w:lineRule="auto"/>
    </w:pPr>
    <w:rPr>
      <w:sz w:val="24"/>
      <w:szCs w:val="24"/>
    </w:rPr>
  </w:style>
  <w:style w:type="character" w:customStyle="1" w:styleId="22">
    <w:name w:val="Основной текст 2 Знак"/>
    <w:basedOn w:val="a0"/>
    <w:link w:val="21"/>
    <w:uiPriority w:val="99"/>
    <w:semiHidden/>
    <w:locked/>
    <w:rPr>
      <w:rFonts w:ascii="Arial" w:hAnsi="Arial" w:cs="Arial"/>
      <w:sz w:val="28"/>
      <w:szCs w:val="28"/>
      <w:lang w:val="x-none" w:eastAsia="ru-RU"/>
    </w:rPr>
  </w:style>
  <w:style w:type="paragraph" w:styleId="23">
    <w:name w:val="Body Text Indent 2"/>
    <w:basedOn w:val="a"/>
    <w:link w:val="24"/>
    <w:uiPriority w:val="99"/>
    <w:pPr>
      <w:spacing w:line="260" w:lineRule="auto"/>
      <w:ind w:firstLine="720"/>
      <w:jc w:val="both"/>
    </w:pPr>
    <w:rPr>
      <w:sz w:val="24"/>
      <w:szCs w:val="24"/>
    </w:rPr>
  </w:style>
  <w:style w:type="character" w:customStyle="1" w:styleId="24">
    <w:name w:val="Основной текст с отступом 2 Знак"/>
    <w:basedOn w:val="a0"/>
    <w:link w:val="23"/>
    <w:uiPriority w:val="99"/>
    <w:semiHidden/>
    <w:locked/>
    <w:rPr>
      <w:rFonts w:ascii="Arial" w:hAnsi="Arial" w:cs="Arial"/>
      <w:sz w:val="28"/>
      <w:szCs w:val="28"/>
      <w:lang w:val="x-none" w:eastAsia="ru-RU"/>
    </w:rPr>
  </w:style>
  <w:style w:type="paragraph" w:styleId="3">
    <w:name w:val="Body Text Indent 3"/>
    <w:basedOn w:val="a"/>
    <w:link w:val="30"/>
    <w:uiPriority w:val="99"/>
    <w:pPr>
      <w:spacing w:line="260" w:lineRule="auto"/>
      <w:ind w:left="380" w:firstLine="340"/>
      <w:jc w:val="both"/>
    </w:pPr>
    <w:rPr>
      <w:sz w:val="24"/>
      <w:szCs w:val="24"/>
    </w:rPr>
  </w:style>
  <w:style w:type="character" w:customStyle="1" w:styleId="30">
    <w:name w:val="Основной текст с отступом 3 Знак"/>
    <w:basedOn w:val="a0"/>
    <w:link w:val="3"/>
    <w:uiPriority w:val="99"/>
    <w:semiHidden/>
    <w:locked/>
    <w:rPr>
      <w:rFonts w:ascii="Arial" w:hAnsi="Arial" w:cs="Arial"/>
      <w:sz w:val="16"/>
      <w:szCs w:val="16"/>
      <w:lang w:val="x-none" w:eastAsia="ru-RU"/>
    </w:rPr>
  </w:style>
  <w:style w:type="paragraph" w:styleId="a7">
    <w:name w:val="Body Text"/>
    <w:basedOn w:val="a"/>
    <w:link w:val="a8"/>
    <w:uiPriority w:val="99"/>
    <w:pPr>
      <w:jc w:val="both"/>
    </w:pPr>
    <w:rPr>
      <w:sz w:val="24"/>
      <w:szCs w:val="24"/>
    </w:rPr>
  </w:style>
  <w:style w:type="character" w:customStyle="1" w:styleId="a8">
    <w:name w:val="Основной текст Знак"/>
    <w:basedOn w:val="a0"/>
    <w:link w:val="a7"/>
    <w:uiPriority w:val="99"/>
    <w:semiHidden/>
    <w:locked/>
    <w:rPr>
      <w:rFonts w:ascii="Arial" w:hAnsi="Arial" w:cs="Arial"/>
      <w:sz w:val="28"/>
      <w:szCs w:val="28"/>
      <w:lang w:val="x-none" w:eastAsia="ru-RU"/>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ascii="Arial" w:hAnsi="Arial" w:cs="Arial"/>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27249</Words>
  <Characters>15533</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__І</vt:lpstr>
    </vt:vector>
  </TitlesOfParts>
  <Company>Мiський Вiддiл Освiти</Company>
  <LinksUpToDate>false</LinksUpToDate>
  <CharactersWithSpaces>42697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__І</dc:title>
  <dc:subject/>
  <dc:creator>Середня школа № 9</dc:creator>
  <cp:keywords/>
  <dc:description/>
  <cp:lastModifiedBy>KETRIN</cp:lastModifiedBy>
  <cp:revision>3</cp:revision>
  <cp:lastPrinted>2014-04-14T10:07:00Z</cp:lastPrinted>
  <dcterms:created xsi:type="dcterms:W3CDTF">2016-04-25T03:52:00Z</dcterms:created>
  <dcterms:modified xsi:type="dcterms:W3CDTF">2016-04-25T03:52:00Z</dcterms:modified>
</cp:coreProperties>
</file>